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81" w:rsidRDefault="00750481" w:rsidP="00915AF7">
      <w:pPr>
        <w:rPr>
          <w:b/>
          <w:sz w:val="28"/>
          <w:szCs w:val="28"/>
        </w:rPr>
      </w:pPr>
    </w:p>
    <w:p w:rsidR="00915AF7" w:rsidRDefault="00915AF7" w:rsidP="00915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Správa</w:t>
      </w:r>
    </w:p>
    <w:p w:rsidR="00915AF7" w:rsidRDefault="00915AF7" w:rsidP="00915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 výchovno-vzdelávacej činnosti, jej výsledkoch a podmienkach</w:t>
      </w:r>
    </w:p>
    <w:p w:rsidR="00915AF7" w:rsidRDefault="00915AF7" w:rsidP="00915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Materskej školy, Fraňa Kráľa 1707, 022 01  Čadca</w:t>
      </w:r>
    </w:p>
    <w:p w:rsidR="00915AF7" w:rsidRDefault="00FE7F77" w:rsidP="00915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školský rok 2020/2021</w:t>
      </w:r>
    </w:p>
    <w:p w:rsidR="00915AF7" w:rsidRDefault="00915AF7" w:rsidP="00915AF7"/>
    <w:p w:rsidR="00915AF7" w:rsidRDefault="00915AF7" w:rsidP="00915AF7">
      <w:pPr>
        <w:rPr>
          <w:b/>
        </w:rPr>
      </w:pPr>
    </w:p>
    <w:p w:rsidR="00915AF7" w:rsidRDefault="00915AF7" w:rsidP="00915AF7">
      <w:pPr>
        <w:rPr>
          <w:b/>
        </w:rPr>
      </w:pPr>
    </w:p>
    <w:p w:rsidR="00915AF7" w:rsidRDefault="00915AF7" w:rsidP="00915AF7">
      <w:r w:rsidRPr="00FD6C06">
        <w:rPr>
          <w:b/>
        </w:rPr>
        <w:t>Predkladá:</w:t>
      </w:r>
      <w:r>
        <w:t xml:space="preserve">   Irena Jedináková, riaditeľka MŠ                       </w:t>
      </w:r>
      <w:r w:rsidR="004700E8">
        <w:tab/>
      </w:r>
      <w:r>
        <w:t>...................................</w:t>
      </w:r>
      <w:r w:rsidR="004700E8">
        <w:t>..</w:t>
      </w:r>
    </w:p>
    <w:p w:rsidR="00915AF7" w:rsidRDefault="00915AF7" w:rsidP="00915AF7"/>
    <w:p w:rsidR="00915AF7" w:rsidRDefault="00915AF7" w:rsidP="00915AF7"/>
    <w:p w:rsidR="00915AF7" w:rsidRPr="00FD6C06" w:rsidRDefault="00915AF7" w:rsidP="00915AF7">
      <w:pPr>
        <w:rPr>
          <w:b/>
          <w:u w:val="single"/>
        </w:rPr>
      </w:pPr>
      <w:r w:rsidRPr="00C6489F">
        <w:rPr>
          <w:b/>
          <w:u w:val="single"/>
        </w:rPr>
        <w:t xml:space="preserve">Prerokované </w:t>
      </w:r>
      <w:r w:rsidR="00FE7F77">
        <w:rPr>
          <w:b/>
          <w:u w:val="single"/>
        </w:rPr>
        <w:t xml:space="preserve"> a schválené </w:t>
      </w:r>
      <w:r w:rsidRPr="00C6489F">
        <w:rPr>
          <w:b/>
          <w:u w:val="single"/>
        </w:rPr>
        <w:t>v pedagogickej rade školy</w:t>
      </w:r>
      <w:r>
        <w:rPr>
          <w:b/>
          <w:u w:val="single"/>
        </w:rPr>
        <w:t>:</w:t>
      </w:r>
      <w:r>
        <w:rPr>
          <w:b/>
        </w:rPr>
        <w:t xml:space="preserve">    </w:t>
      </w:r>
      <w:r w:rsidR="00FE7F77">
        <w:rPr>
          <w:b/>
        </w:rPr>
        <w:t xml:space="preserve">            </w:t>
      </w:r>
      <w:r w:rsidR="00FE7F77">
        <w:t>D</w:t>
      </w:r>
      <w:r w:rsidR="00306A81">
        <w:t>ňa: 05. 10. 2021</w:t>
      </w:r>
    </w:p>
    <w:p w:rsidR="00915AF7" w:rsidRDefault="00915AF7" w:rsidP="00915AF7">
      <w:pPr>
        <w:autoSpaceDE w:val="0"/>
        <w:rPr>
          <w:rFonts w:ascii="TimesNewRomanPS-BoldMT" w:hAnsi="TimesNewRomanPS-BoldMT" w:cs="TimesNewRomanPS-BoldMT"/>
          <w:b/>
          <w:bCs/>
        </w:rPr>
      </w:pPr>
    </w:p>
    <w:p w:rsidR="00915AF7" w:rsidRDefault="00915AF7" w:rsidP="00915AF7">
      <w:pPr>
        <w:autoSpaceDE w:val="0"/>
        <w:rPr>
          <w:rFonts w:ascii="TimesNewRomanPSMT" w:hAnsi="TimesNewRomanPSMT" w:cs="TimesNewRomanPSMT"/>
          <w:b/>
          <w:u w:val="single"/>
        </w:rPr>
      </w:pPr>
    </w:p>
    <w:p w:rsidR="00915AF7" w:rsidRDefault="00915AF7" w:rsidP="00915AF7">
      <w:pPr>
        <w:autoSpaceDE w:val="0"/>
        <w:rPr>
          <w:rFonts w:ascii="TimesNewRomanPSMT" w:hAnsi="TimesNewRomanPSMT" w:cs="TimesNewRomanPSMT"/>
          <w:b/>
          <w:u w:val="single"/>
        </w:rPr>
      </w:pPr>
      <w:r w:rsidRPr="00F7371D">
        <w:rPr>
          <w:rFonts w:ascii="TimesNewRomanPSMT" w:hAnsi="TimesNewRomanPSMT" w:cs="TimesNewRomanPSMT"/>
          <w:b/>
          <w:u w:val="single"/>
        </w:rPr>
        <w:t>Stanovisko pedagogickej rady:</w:t>
      </w:r>
    </w:p>
    <w:p w:rsidR="00915AF7" w:rsidRPr="00F7371D" w:rsidRDefault="00915AF7" w:rsidP="00915AF7">
      <w:pPr>
        <w:autoSpaceDE w:val="0"/>
        <w:rPr>
          <w:rFonts w:ascii="TimesNewRomanPSMT" w:hAnsi="TimesNewRomanPSMT" w:cs="TimesNewRomanPSMT"/>
          <w:b/>
          <w:u w:val="single"/>
        </w:rPr>
      </w:pPr>
    </w:p>
    <w:p w:rsidR="00915AF7" w:rsidRPr="00A958EF" w:rsidRDefault="00915AF7" w:rsidP="00915AF7">
      <w:pPr>
        <w:autoSpaceDE w:val="0"/>
        <w:ind w:firstLine="708"/>
        <w:jc w:val="both"/>
        <w:rPr>
          <w:rFonts w:ascii="TimesNewRomanPSMT CE" w:hAnsi="TimesNewRomanPSMT CE" w:cs="TimesNewRomanPSMT CE"/>
        </w:rPr>
      </w:pPr>
      <w:r>
        <w:rPr>
          <w:rFonts w:ascii="TimesNewRomanPSMT" w:hAnsi="TimesNewRomanPSMT" w:cs="TimesNewRomanPSMT"/>
        </w:rPr>
        <w:t>Pedagogická rada prerokovala</w:t>
      </w:r>
      <w:r w:rsidR="00FE7F77">
        <w:rPr>
          <w:rFonts w:ascii="TimesNewRomanPSMT" w:hAnsi="TimesNewRomanPSMT" w:cs="TimesNewRomanPSMT"/>
        </w:rPr>
        <w:t xml:space="preserve"> a schválila</w:t>
      </w:r>
      <w:r>
        <w:rPr>
          <w:rFonts w:ascii="TimesNewRomanPSMT" w:hAnsi="TimesNewRomanPSMT" w:cs="TimesNewRomanPSMT"/>
        </w:rPr>
        <w:t xml:space="preserve"> správu o </w:t>
      </w:r>
      <w:r>
        <w:rPr>
          <w:rFonts w:ascii="TimesNewRomanPSMT CE" w:hAnsi="TimesNewRomanPSMT CE" w:cs="TimesNewRomanPSMT CE"/>
        </w:rPr>
        <w:t xml:space="preserve">výchovno-vzdelávacej činnosti, </w:t>
      </w:r>
      <w:r>
        <w:rPr>
          <w:rFonts w:ascii="TimesNewRomanPSMT CE" w:hAnsi="TimesNewRomanPSMT CE" w:cs="TimesNewRomanPSMT CE"/>
        </w:rPr>
        <w:br/>
        <w:t xml:space="preserve">jej  výsledkoch a podmienkach za školský rok </w:t>
      </w:r>
      <w:r w:rsidR="00FE7F77">
        <w:rPr>
          <w:rFonts w:ascii="TimesNewRomanPSMT" w:hAnsi="TimesNewRomanPSMT" w:cs="TimesNewRomanPSMT"/>
        </w:rPr>
        <w:t>2020</w:t>
      </w:r>
      <w:r w:rsidR="007E785B">
        <w:rPr>
          <w:rFonts w:ascii="TimesNewRomanPSMT" w:hAnsi="TimesNewRomanPSMT" w:cs="TimesNewRomanPSMT"/>
        </w:rPr>
        <w:t>/202</w:t>
      </w:r>
      <w:r w:rsidR="00FE7F77">
        <w:rPr>
          <w:rFonts w:ascii="TimesNewRomanPSMT" w:hAnsi="TimesNewRomanPSMT" w:cs="TimesNewRomanPSMT"/>
        </w:rPr>
        <w:t>1</w:t>
      </w:r>
      <w:r>
        <w:rPr>
          <w:rFonts w:ascii="TimesNewRomanPSMT CE" w:hAnsi="TimesNewRomanPSMT CE" w:cs="TimesNewRomanPSMT CE"/>
        </w:rPr>
        <w:t xml:space="preserve">, berie ju na vedomie a odporúča </w:t>
      </w:r>
      <w:r>
        <w:rPr>
          <w:rFonts w:ascii="TimesNewRomanPSMT CE" w:hAnsi="TimesNewRomanPSMT CE" w:cs="TimesNewRomanPSMT CE"/>
        </w:rPr>
        <w:br/>
        <w:t>na schválenie zriaďovateľovi</w:t>
      </w:r>
    </w:p>
    <w:p w:rsidR="00915AF7" w:rsidRDefault="00915AF7" w:rsidP="00915AF7">
      <w:pPr>
        <w:autoSpaceDE w:val="0"/>
        <w:rPr>
          <w:rFonts w:ascii="TimesNewRomanPSMT" w:hAnsi="TimesNewRomanPSMT" w:cs="TimesNewRomanPSMT"/>
        </w:rPr>
      </w:pPr>
    </w:p>
    <w:p w:rsidR="00915AF7" w:rsidRDefault="00915AF7" w:rsidP="00915AF7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Mgr. Jana </w:t>
      </w:r>
      <w:proofErr w:type="spellStart"/>
      <w:r>
        <w:rPr>
          <w:rFonts w:ascii="TimesNewRomanPSMT" w:hAnsi="TimesNewRomanPSMT" w:cs="TimesNewRomanPSMT"/>
        </w:rPr>
        <w:t>Chlebeková</w:t>
      </w:r>
      <w:proofErr w:type="spellEnd"/>
      <w:r>
        <w:rPr>
          <w:rFonts w:ascii="TimesNewRomanPSMT" w:hAnsi="TimesNewRomanPSMT" w:cs="TimesNewRomanPSMT"/>
        </w:rPr>
        <w:t xml:space="preserve">                                                          ....................................</w:t>
      </w:r>
    </w:p>
    <w:p w:rsidR="00915AF7" w:rsidRDefault="00915AF7" w:rsidP="00915AF7">
      <w:pPr>
        <w:autoSpaceDE w:val="0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zástupkyňa riaditeľky</w:t>
      </w:r>
    </w:p>
    <w:p w:rsidR="00915AF7" w:rsidRDefault="00915AF7" w:rsidP="00915AF7"/>
    <w:p w:rsidR="00915AF7" w:rsidRDefault="00915AF7" w:rsidP="00915AF7">
      <w:pPr>
        <w:rPr>
          <w:b/>
          <w:u w:val="single"/>
        </w:rPr>
      </w:pPr>
    </w:p>
    <w:p w:rsidR="00915AF7" w:rsidRPr="00FE7F77" w:rsidRDefault="00FE7F77" w:rsidP="00915AF7">
      <w:r>
        <w:rPr>
          <w:b/>
          <w:u w:val="single"/>
        </w:rPr>
        <w:t>Prerokované v  rade</w:t>
      </w:r>
      <w:r w:rsidR="00915AF7">
        <w:rPr>
          <w:b/>
          <w:u w:val="single"/>
        </w:rPr>
        <w:t xml:space="preserve"> školy</w:t>
      </w:r>
      <w:r w:rsidR="00915AF7" w:rsidRPr="00FE7F77">
        <w:rPr>
          <w:b/>
        </w:rPr>
        <w:t>:</w:t>
      </w:r>
      <w:r w:rsidRPr="00FE7F77">
        <w:rPr>
          <w:b/>
        </w:rPr>
        <w:t xml:space="preserve">      </w:t>
      </w:r>
      <w:r w:rsidRPr="00FE7F77">
        <w:rPr>
          <w:b/>
        </w:rPr>
        <w:tab/>
      </w:r>
      <w:r w:rsidRPr="00FE7F77">
        <w:rPr>
          <w:b/>
        </w:rPr>
        <w:tab/>
      </w:r>
      <w:r w:rsidRPr="00FE7F77">
        <w:rPr>
          <w:b/>
        </w:rPr>
        <w:tab/>
      </w:r>
      <w:r w:rsidRPr="00FE7F77">
        <w:rPr>
          <w:b/>
        </w:rPr>
        <w:tab/>
      </w:r>
      <w:r>
        <w:rPr>
          <w:b/>
        </w:rPr>
        <w:t xml:space="preserve">    </w:t>
      </w:r>
    </w:p>
    <w:p w:rsidR="00915AF7" w:rsidRPr="00D650AF" w:rsidRDefault="00915AF7" w:rsidP="00915AF7">
      <w:pPr>
        <w:rPr>
          <w:b/>
          <w:u w:val="single"/>
        </w:rPr>
      </w:pPr>
    </w:p>
    <w:p w:rsidR="00915AF7" w:rsidRPr="00A958EF" w:rsidRDefault="00306A81" w:rsidP="00540CE4">
      <w:pPr>
        <w:ind w:firstLine="708"/>
        <w:jc w:val="both"/>
      </w:pPr>
      <w:r>
        <w:t xml:space="preserve">Rada školy </w:t>
      </w:r>
      <w:r w:rsidR="00915AF7">
        <w:t>sa oboznámila so s</w:t>
      </w:r>
      <w:r w:rsidR="00915AF7" w:rsidRPr="00A958EF">
        <w:t>právou</w:t>
      </w:r>
      <w:r w:rsidR="00915AF7">
        <w:t xml:space="preserve"> o výchovno-vzdelávacej činnosti,</w:t>
      </w:r>
      <w:r w:rsidR="00915AF7" w:rsidRPr="00806A72">
        <w:rPr>
          <w:rFonts w:ascii="TimesNewRomanPSMT CE" w:hAnsi="TimesNewRomanPSMT CE" w:cs="TimesNewRomanPSMT CE"/>
        </w:rPr>
        <w:t xml:space="preserve"> </w:t>
      </w:r>
      <w:r w:rsidR="00915AF7">
        <w:rPr>
          <w:rFonts w:ascii="TimesNewRomanPSMT CE" w:hAnsi="TimesNewRomanPSMT CE" w:cs="TimesNewRomanPSMT CE"/>
        </w:rPr>
        <w:t xml:space="preserve"> jej výsledkoch a podmienkach</w:t>
      </w:r>
      <w:r w:rsidR="00FE7F77">
        <w:t xml:space="preserve"> za školský rok 2020/2021</w:t>
      </w:r>
      <w:r w:rsidR="00915AF7">
        <w:t xml:space="preserve">, berie </w:t>
      </w:r>
      <w:r w:rsidR="00540CE4">
        <w:t xml:space="preserve">ju </w:t>
      </w:r>
      <w:r w:rsidR="00915AF7">
        <w:t>na vedom</w:t>
      </w:r>
      <w:r w:rsidR="00540CE4">
        <w:t>i</w:t>
      </w:r>
      <w:r w:rsidR="00915AF7">
        <w:t>e a odporúča  na schválenie zriaďovateľovi.</w:t>
      </w:r>
    </w:p>
    <w:p w:rsidR="00915AF7" w:rsidRPr="00D650AF" w:rsidRDefault="00915AF7" w:rsidP="00915AF7">
      <w:pPr>
        <w:rPr>
          <w:sz w:val="28"/>
          <w:szCs w:val="28"/>
        </w:rPr>
      </w:pPr>
      <w:r w:rsidRPr="00A958EF">
        <w:t xml:space="preserve">          </w:t>
      </w:r>
    </w:p>
    <w:p w:rsidR="00915AF7" w:rsidRDefault="00394B54" w:rsidP="00915AF7">
      <w:r>
        <w:t xml:space="preserve">              Bronislava </w:t>
      </w:r>
      <w:proofErr w:type="spellStart"/>
      <w:r>
        <w:t>Šulová</w:t>
      </w:r>
      <w:proofErr w:type="spellEnd"/>
    </w:p>
    <w:p w:rsidR="00915AF7" w:rsidRDefault="00915AF7" w:rsidP="00915AF7">
      <w:r>
        <w:t xml:space="preserve">Predseda Rady školy pri MŠ Fraňa Kráľa 1707  v Čadci            </w:t>
      </w:r>
      <w:r w:rsidR="004700E8">
        <w:tab/>
      </w:r>
      <w:r>
        <w:t>...................................</w:t>
      </w:r>
    </w:p>
    <w:p w:rsidR="00915AF7" w:rsidRDefault="00915AF7" w:rsidP="00915AF7">
      <w:r>
        <w:t xml:space="preserve">             </w:t>
      </w:r>
    </w:p>
    <w:p w:rsidR="00915AF7" w:rsidRDefault="00915AF7" w:rsidP="00915AF7"/>
    <w:p w:rsidR="00915AF7" w:rsidRDefault="00915AF7" w:rsidP="00915AF7">
      <w:pPr>
        <w:rPr>
          <w:b/>
          <w:u w:val="single"/>
        </w:rPr>
      </w:pPr>
    </w:p>
    <w:p w:rsidR="00915AF7" w:rsidRDefault="00915AF7" w:rsidP="00915AF7">
      <w:pPr>
        <w:rPr>
          <w:b/>
          <w:u w:val="single"/>
        </w:rPr>
      </w:pPr>
    </w:p>
    <w:p w:rsidR="00915AF7" w:rsidRPr="007A342C" w:rsidRDefault="00915AF7" w:rsidP="00915AF7">
      <w:pPr>
        <w:rPr>
          <w:b/>
          <w:u w:val="single"/>
        </w:rPr>
      </w:pPr>
      <w:r w:rsidRPr="007A342C">
        <w:rPr>
          <w:b/>
          <w:u w:val="single"/>
        </w:rPr>
        <w:t>Stanovisko zriaďovateľa:</w:t>
      </w:r>
    </w:p>
    <w:p w:rsidR="00915AF7" w:rsidRDefault="00915AF7" w:rsidP="00915AF7"/>
    <w:p w:rsidR="00915AF7" w:rsidRDefault="00915AF7" w:rsidP="00915AF7">
      <w:r>
        <w:t xml:space="preserve">       Mesto Čadca</w:t>
      </w:r>
    </w:p>
    <w:p w:rsidR="00915AF7" w:rsidRDefault="00915AF7" w:rsidP="00915AF7"/>
    <w:p w:rsidR="00915AF7" w:rsidRPr="007A342C" w:rsidRDefault="00915AF7" w:rsidP="00915AF7">
      <w:pPr>
        <w:rPr>
          <w:b/>
        </w:rPr>
      </w:pPr>
      <w:r w:rsidRPr="007A342C">
        <w:rPr>
          <w:b/>
        </w:rPr>
        <w:t>schvaľuje – neschvaľuje</w:t>
      </w:r>
    </w:p>
    <w:p w:rsidR="00915AF7" w:rsidRDefault="00915AF7" w:rsidP="00915AF7">
      <w:r>
        <w:t>Správu o výchovno-vzdelávacej činnosti, jej výsledkoch a podmienkach MŠ Fraňa Kráľa 1707, Čadca za</w:t>
      </w:r>
      <w:r w:rsidR="00FE7F77">
        <w:t xml:space="preserve"> školský rok 2020/2021</w:t>
      </w:r>
    </w:p>
    <w:p w:rsidR="00915AF7" w:rsidRDefault="00915AF7" w:rsidP="00915AF7"/>
    <w:p w:rsidR="00915AF7" w:rsidRDefault="00915AF7" w:rsidP="00915AF7"/>
    <w:p w:rsidR="00915AF7" w:rsidRDefault="00915AF7" w:rsidP="00915AF7"/>
    <w:p w:rsidR="00915AF7" w:rsidRDefault="00915AF7" w:rsidP="00915AF7">
      <w:r>
        <w:t xml:space="preserve">                                                                                            </w:t>
      </w:r>
      <w:r w:rsidR="004700E8">
        <w:tab/>
      </w:r>
      <w:r w:rsidR="004700E8">
        <w:tab/>
      </w:r>
      <w:r>
        <w:t>........................................</w:t>
      </w:r>
    </w:p>
    <w:p w:rsidR="00915AF7" w:rsidRDefault="00915AF7" w:rsidP="00915AF7">
      <w:r>
        <w:t xml:space="preserve">                                                                                                     </w:t>
      </w:r>
      <w:r w:rsidR="004700E8">
        <w:tab/>
      </w:r>
      <w:r>
        <w:t>za zriaďovateľa</w:t>
      </w:r>
    </w:p>
    <w:p w:rsidR="00FE7F77" w:rsidRPr="0097182B" w:rsidRDefault="00FE7F77" w:rsidP="00F62A1A">
      <w:pPr>
        <w:autoSpaceDE w:val="0"/>
        <w:autoSpaceDN w:val="0"/>
        <w:adjustRightInd w:val="0"/>
        <w:jc w:val="both"/>
        <w:rPr>
          <w:b/>
        </w:rPr>
      </w:pPr>
      <w:r w:rsidRPr="0097182B">
        <w:rPr>
          <w:b/>
        </w:rPr>
        <w:lastRenderedPageBreak/>
        <w:t xml:space="preserve">Správa je vypracovaná podľa Vyhlášky č.435/2020 </w:t>
      </w:r>
      <w:proofErr w:type="spellStart"/>
      <w:r w:rsidRPr="0097182B">
        <w:rPr>
          <w:b/>
        </w:rPr>
        <w:t>Z.z</w:t>
      </w:r>
      <w:proofErr w:type="spellEnd"/>
      <w:r w:rsidRPr="0097182B">
        <w:t xml:space="preserve">. </w:t>
      </w:r>
      <w:r w:rsidRPr="0097182B">
        <w:rPr>
          <w:bCs/>
        </w:rPr>
        <w:t xml:space="preserve">o štruktúre a obsahu správ </w:t>
      </w:r>
      <w:r w:rsidR="00F62A1A">
        <w:rPr>
          <w:bCs/>
        </w:rPr>
        <w:br/>
        <w:t xml:space="preserve">o </w:t>
      </w:r>
      <w:r w:rsidRPr="0097182B">
        <w:rPr>
          <w:bCs/>
        </w:rPr>
        <w:t>výchovno-vzdelávacej činnosti, jej výsledkoch a podmienkach škôl a školských zariadení</w:t>
      </w:r>
      <w:r w:rsidRPr="0097182B">
        <w:rPr>
          <w:b/>
        </w:rPr>
        <w:t xml:space="preserve"> </w:t>
      </w:r>
    </w:p>
    <w:p w:rsidR="00FE7F77" w:rsidRDefault="00FE7F77" w:rsidP="00FE7F77">
      <w:pPr>
        <w:autoSpaceDE w:val="0"/>
        <w:autoSpaceDN w:val="0"/>
        <w:adjustRightInd w:val="0"/>
        <w:rPr>
          <w:b/>
        </w:rPr>
      </w:pPr>
    </w:p>
    <w:p w:rsidR="00FE7F77" w:rsidRPr="00B209D3" w:rsidRDefault="00FE7F77" w:rsidP="00FE7F77">
      <w:pPr>
        <w:autoSpaceDE w:val="0"/>
        <w:autoSpaceDN w:val="0"/>
        <w:adjustRightInd w:val="0"/>
        <w:rPr>
          <w:b/>
        </w:rPr>
      </w:pPr>
      <w:r w:rsidRPr="003F55F7">
        <w:rPr>
          <w:b/>
        </w:rPr>
        <w:t>OBSAH</w:t>
      </w:r>
    </w:p>
    <w:p w:rsidR="00FE7F77" w:rsidRPr="003F55F7" w:rsidRDefault="00FE7F77" w:rsidP="00FE7F77">
      <w:pPr>
        <w:ind w:left="-142"/>
        <w:rPr>
          <w:b/>
        </w:rPr>
      </w:pPr>
      <w:r w:rsidRPr="003F55F7">
        <w:rPr>
          <w:b/>
        </w:rPr>
        <w:t>§ 2 Odsek (1) Správa obsahuje:</w:t>
      </w:r>
    </w:p>
    <w:p w:rsidR="00FE7F77" w:rsidRPr="003F55F7" w:rsidRDefault="00B209D3" w:rsidP="00B209D3">
      <w:pPr>
        <w:shd w:val="clear" w:color="auto" w:fill="FFFFFF"/>
        <w:jc w:val="both"/>
      </w:pPr>
      <w:bookmarkStart w:id="0" w:name="p_2.1.a"/>
      <w:bookmarkEnd w:id="0"/>
      <w:r>
        <w:t>a) údaje o škole</w:t>
      </w:r>
      <w:r w:rsidR="00FE7F77" w:rsidRPr="003F55F7">
        <w:t>:</w:t>
      </w:r>
    </w:p>
    <w:p w:rsidR="00FE7F77" w:rsidRPr="003F55F7" w:rsidRDefault="00197844" w:rsidP="00B209D3">
      <w:pPr>
        <w:shd w:val="clear" w:color="auto" w:fill="FFFFFF"/>
        <w:jc w:val="both"/>
      </w:pPr>
      <w:bookmarkStart w:id="1" w:name="p_2.1.a.1"/>
      <w:bookmarkEnd w:id="1"/>
      <w:r>
        <w:t>1. názov</w:t>
      </w:r>
    </w:p>
    <w:p w:rsidR="00FE7F77" w:rsidRPr="003F55F7" w:rsidRDefault="00197844" w:rsidP="00B209D3">
      <w:pPr>
        <w:shd w:val="clear" w:color="auto" w:fill="FFFFFF"/>
        <w:jc w:val="both"/>
      </w:pPr>
      <w:r>
        <w:t>2. adresu</w:t>
      </w:r>
    </w:p>
    <w:p w:rsidR="00FE7F77" w:rsidRPr="003F55F7" w:rsidRDefault="00197844" w:rsidP="00B209D3">
      <w:pPr>
        <w:shd w:val="clear" w:color="auto" w:fill="FFFFFF"/>
        <w:jc w:val="both"/>
      </w:pPr>
      <w:r>
        <w:t>3. telefónne číslo</w:t>
      </w:r>
    </w:p>
    <w:p w:rsidR="00FE7F77" w:rsidRPr="003F55F7" w:rsidRDefault="00FE7F77" w:rsidP="00B209D3">
      <w:pPr>
        <w:shd w:val="clear" w:color="auto" w:fill="FFFFFF"/>
        <w:spacing w:after="60"/>
        <w:jc w:val="both"/>
      </w:pPr>
      <w:r w:rsidRPr="003F55F7">
        <w:t xml:space="preserve">4. </w:t>
      </w:r>
      <w:r w:rsidR="00197844">
        <w:t>webové sídlo</w:t>
      </w:r>
    </w:p>
    <w:p w:rsidR="00FE7F77" w:rsidRPr="003F55F7" w:rsidRDefault="00FE7F77" w:rsidP="00B209D3">
      <w:pPr>
        <w:shd w:val="clear" w:color="auto" w:fill="FFFFFF"/>
        <w:spacing w:after="60"/>
        <w:jc w:val="both"/>
      </w:pPr>
      <w:r w:rsidRPr="003F55F7">
        <w:t>5. adresa elektronickej pošty</w:t>
      </w:r>
    </w:p>
    <w:p w:rsidR="00FE7F77" w:rsidRPr="003F55F7" w:rsidRDefault="00FE7F77" w:rsidP="00B209D3">
      <w:pPr>
        <w:shd w:val="clear" w:color="auto" w:fill="FFFFFF"/>
        <w:spacing w:after="60"/>
        <w:jc w:val="both"/>
      </w:pPr>
      <w:r w:rsidRPr="003F55F7">
        <w:t>6</w:t>
      </w:r>
      <w:r w:rsidRPr="003F55F7">
        <w:rPr>
          <w:b/>
        </w:rPr>
        <w:t xml:space="preserve">. </w:t>
      </w:r>
      <w:r w:rsidRPr="003F55F7">
        <w:t>mená a priezviská vedú</w:t>
      </w:r>
      <w:r w:rsidR="00197844">
        <w:t>cich zamestnancov a ich funkcie</w:t>
      </w:r>
    </w:p>
    <w:p w:rsidR="00FE7F77" w:rsidRDefault="00FE7F77" w:rsidP="00B209D3">
      <w:pPr>
        <w:autoSpaceDE w:val="0"/>
        <w:autoSpaceDN w:val="0"/>
        <w:adjustRightInd w:val="0"/>
        <w:jc w:val="both"/>
      </w:pPr>
      <w:r w:rsidRPr="003F55F7">
        <w:t>7.</w:t>
      </w:r>
      <w:r w:rsidRPr="003F55F7">
        <w:rPr>
          <w:b/>
        </w:rPr>
        <w:t xml:space="preserve"> </w:t>
      </w:r>
      <w:r w:rsidRPr="003F55F7">
        <w:t>mená, priezviská a označenie funkcie členov</w:t>
      </w:r>
      <w:r w:rsidR="00B209D3">
        <w:t xml:space="preserve"> rady školy </w:t>
      </w:r>
    </w:p>
    <w:p w:rsidR="00B209D3" w:rsidRPr="003F55F7" w:rsidRDefault="00B209D3" w:rsidP="00B209D3">
      <w:pPr>
        <w:autoSpaceDE w:val="0"/>
        <w:autoSpaceDN w:val="0"/>
        <w:adjustRightInd w:val="0"/>
        <w:jc w:val="both"/>
      </w:pPr>
    </w:p>
    <w:p w:rsidR="00FE7F77" w:rsidRPr="003F55F7" w:rsidRDefault="00FE7F77" w:rsidP="00B209D3">
      <w:pPr>
        <w:shd w:val="clear" w:color="auto" w:fill="FFFFFF"/>
        <w:spacing w:after="60"/>
        <w:jc w:val="both"/>
      </w:pPr>
      <w:r w:rsidRPr="003F55F7">
        <w:t xml:space="preserve">b) </w:t>
      </w:r>
      <w:r w:rsidR="00B209D3">
        <w:t>údaje o zriaďovateľovi</w:t>
      </w:r>
      <w:r w:rsidRPr="003F55F7">
        <w:t>:</w:t>
      </w:r>
    </w:p>
    <w:p w:rsidR="00FE7F77" w:rsidRPr="003F55F7" w:rsidRDefault="00197844" w:rsidP="00B209D3">
      <w:pPr>
        <w:autoSpaceDE w:val="0"/>
        <w:autoSpaceDN w:val="0"/>
        <w:adjustRightInd w:val="0"/>
        <w:jc w:val="both"/>
      </w:pPr>
      <w:r>
        <w:t>1. názov</w:t>
      </w:r>
      <w:r w:rsidR="00B209D3">
        <w:t xml:space="preserve"> </w:t>
      </w:r>
    </w:p>
    <w:p w:rsidR="00FE7F77" w:rsidRPr="003F55F7" w:rsidRDefault="00197844" w:rsidP="00B209D3">
      <w:pPr>
        <w:autoSpaceDE w:val="0"/>
        <w:autoSpaceDN w:val="0"/>
        <w:adjustRightInd w:val="0"/>
        <w:jc w:val="both"/>
      </w:pPr>
      <w:r>
        <w:t>2. sídlo</w:t>
      </w:r>
    </w:p>
    <w:p w:rsidR="00FE7F77" w:rsidRPr="003F55F7" w:rsidRDefault="00197844" w:rsidP="00B209D3">
      <w:pPr>
        <w:autoSpaceDE w:val="0"/>
        <w:autoSpaceDN w:val="0"/>
        <w:adjustRightInd w:val="0"/>
        <w:jc w:val="both"/>
      </w:pPr>
      <w:r>
        <w:t>3. telefónne číslo</w:t>
      </w:r>
    </w:p>
    <w:p w:rsidR="00FE7F77" w:rsidRPr="003F55F7" w:rsidRDefault="00FE7F77" w:rsidP="00B209D3">
      <w:pPr>
        <w:shd w:val="clear" w:color="auto" w:fill="FFFFFF"/>
        <w:spacing w:after="60"/>
        <w:jc w:val="both"/>
      </w:pPr>
      <w:r w:rsidRPr="003F55F7">
        <w:t>4. adresa elektronickej pošty</w:t>
      </w:r>
    </w:p>
    <w:p w:rsidR="00B209D3" w:rsidRDefault="00B209D3" w:rsidP="00B209D3">
      <w:pPr>
        <w:shd w:val="clear" w:color="auto" w:fill="FFFFFF"/>
        <w:spacing w:after="60"/>
        <w:jc w:val="both"/>
      </w:pPr>
    </w:p>
    <w:p w:rsidR="00B209D3" w:rsidRDefault="00FE7F77" w:rsidP="00B209D3">
      <w:pPr>
        <w:shd w:val="clear" w:color="auto" w:fill="FFFFFF"/>
        <w:spacing w:after="60"/>
        <w:jc w:val="both"/>
      </w:pPr>
      <w:r w:rsidRPr="003F55F7">
        <w:t>c) informáciu o činnosti rady a o činnosti poradných</w:t>
      </w:r>
      <w:r w:rsidR="00B209D3">
        <w:t xml:space="preserve"> </w:t>
      </w:r>
      <w:r w:rsidRPr="003F55F7">
        <w:t>orgánov riadite</w:t>
      </w:r>
      <w:r w:rsidR="00B209D3">
        <w:t xml:space="preserve">ľa školy, </w:t>
      </w:r>
      <w:r w:rsidRPr="003F55F7">
        <w:t>počet a dátum</w:t>
      </w:r>
      <w:r w:rsidR="00B209D3">
        <w:t xml:space="preserve">y </w:t>
      </w:r>
      <w:r w:rsidR="00F62A1A">
        <w:br/>
        <w:t xml:space="preserve">    </w:t>
      </w:r>
      <w:r w:rsidR="00B209D3">
        <w:t>zasadnutí a prijaté uznesenia</w:t>
      </w:r>
    </w:p>
    <w:p w:rsidR="00FE7F77" w:rsidRPr="003F55F7" w:rsidRDefault="00FE7F77" w:rsidP="00B209D3">
      <w:pPr>
        <w:shd w:val="clear" w:color="auto" w:fill="FFFFFF"/>
        <w:spacing w:after="60"/>
        <w:jc w:val="both"/>
      </w:pPr>
      <w:r w:rsidRPr="003F55F7">
        <w:t>d) poče</w:t>
      </w:r>
      <w:r w:rsidR="00B209D3">
        <w:t>t detí</w:t>
      </w:r>
    </w:p>
    <w:p w:rsidR="00FE7F77" w:rsidRPr="003F55F7" w:rsidRDefault="00B209D3" w:rsidP="00B209D3">
      <w:pPr>
        <w:autoSpaceDE w:val="0"/>
        <w:autoSpaceDN w:val="0"/>
        <w:adjustRightInd w:val="0"/>
        <w:jc w:val="both"/>
      </w:pPr>
      <w:r>
        <w:t xml:space="preserve">e) </w:t>
      </w:r>
      <w:r w:rsidR="00FE7F77" w:rsidRPr="003F55F7">
        <w:t>počet pedagogických zamestnancov, odborných zame</w:t>
      </w:r>
      <w:r w:rsidR="00197844">
        <w:t>stnancov a ďalších zamestnancov</w:t>
      </w:r>
      <w:r w:rsidR="00FE7F77">
        <w:t xml:space="preserve">                                           </w:t>
      </w:r>
      <w:r w:rsidR="00FE7F77" w:rsidRPr="003F55F7">
        <w:t xml:space="preserve">f) </w:t>
      </w:r>
      <w:r>
        <w:t xml:space="preserve"> </w:t>
      </w:r>
      <w:r w:rsidR="00FE7F77" w:rsidRPr="003F55F7">
        <w:t>údaje o plnení kvalifikačného predpok</w:t>
      </w:r>
      <w:r>
        <w:t>ladu pedagogických zamestnancov</w:t>
      </w:r>
    </w:p>
    <w:p w:rsidR="00FE7F77" w:rsidRPr="003F55F7" w:rsidRDefault="00FE7F77" w:rsidP="00B209D3">
      <w:pPr>
        <w:autoSpaceDE w:val="0"/>
        <w:autoSpaceDN w:val="0"/>
        <w:adjustRightInd w:val="0"/>
        <w:jc w:val="both"/>
      </w:pPr>
      <w:r w:rsidRPr="003F55F7">
        <w:t>g) informácie o aktivitách a prezentácii š</w:t>
      </w:r>
      <w:r w:rsidR="00B209D3">
        <w:t>koly na verejnosti</w:t>
      </w:r>
    </w:p>
    <w:p w:rsidR="00FE7F77" w:rsidRPr="003F55F7" w:rsidRDefault="00FE7F77" w:rsidP="00B209D3">
      <w:pPr>
        <w:autoSpaceDE w:val="0"/>
        <w:autoSpaceDN w:val="0"/>
        <w:adjustRightInd w:val="0"/>
        <w:jc w:val="both"/>
      </w:pPr>
      <w:r w:rsidRPr="003F55F7">
        <w:t>h) informácie o projektoch, do ktorých je</w:t>
      </w:r>
      <w:r w:rsidR="00B209D3">
        <w:t xml:space="preserve"> škola zapojená</w:t>
      </w:r>
    </w:p>
    <w:p w:rsidR="00FE7F77" w:rsidRPr="003F55F7" w:rsidRDefault="00FE7F77" w:rsidP="00B209D3">
      <w:pPr>
        <w:autoSpaceDE w:val="0"/>
        <w:autoSpaceDN w:val="0"/>
        <w:adjustRightInd w:val="0"/>
        <w:jc w:val="both"/>
      </w:pPr>
      <w:r w:rsidRPr="003F55F7">
        <w:t>i) informácie o výsledkoch inšpekčnej činnosti vykonanej Štát</w:t>
      </w:r>
      <w:r w:rsidR="00B209D3">
        <w:t>nou školskou inšpekciou v  škole</w:t>
      </w:r>
    </w:p>
    <w:p w:rsidR="00FE7F77" w:rsidRPr="003F55F7" w:rsidRDefault="00FE7F77" w:rsidP="00B209D3">
      <w:pPr>
        <w:autoSpaceDE w:val="0"/>
        <w:autoSpaceDN w:val="0"/>
        <w:adjustRightInd w:val="0"/>
        <w:jc w:val="both"/>
      </w:pPr>
      <w:r w:rsidRPr="003F55F7">
        <w:t>j) informácie o priestorových podmienkach a materiálno-tec</w:t>
      </w:r>
      <w:r w:rsidR="00B209D3">
        <w:t>hnických podmienkach školy</w:t>
      </w:r>
    </w:p>
    <w:p w:rsidR="00FE7F77" w:rsidRPr="00B209D3" w:rsidRDefault="00FE7F77" w:rsidP="00B209D3">
      <w:pPr>
        <w:autoSpaceDE w:val="0"/>
        <w:autoSpaceDN w:val="0"/>
        <w:adjustRightInd w:val="0"/>
        <w:jc w:val="both"/>
      </w:pPr>
      <w:r w:rsidRPr="003F55F7">
        <w:t>k) informácie o oblastiach, v ktorých škola dosahuje dobré výsledky,</w:t>
      </w:r>
      <w:r w:rsidR="00B209D3">
        <w:t xml:space="preserve"> </w:t>
      </w:r>
      <w:r w:rsidRPr="003F55F7">
        <w:t xml:space="preserve">o oblastiach, v ktorých </w:t>
      </w:r>
      <w:r w:rsidR="00F62A1A">
        <w:br/>
        <w:t xml:space="preserve">     </w:t>
      </w:r>
      <w:r w:rsidRPr="003F55F7">
        <w:t>má</w:t>
      </w:r>
      <w:r w:rsidR="00B209D3">
        <w:t xml:space="preserve"> škola </w:t>
      </w:r>
      <w:r w:rsidRPr="003F55F7">
        <w:t>nedostatky.</w:t>
      </w:r>
    </w:p>
    <w:p w:rsidR="00FE7F77" w:rsidRPr="003F55F7" w:rsidRDefault="00FE7F77" w:rsidP="00B209D3">
      <w:pPr>
        <w:jc w:val="both"/>
        <w:rPr>
          <w:b/>
          <w:color w:val="474747"/>
        </w:rPr>
      </w:pPr>
    </w:p>
    <w:p w:rsidR="00FE7F77" w:rsidRPr="003F55F7" w:rsidRDefault="00B209D3" w:rsidP="00B209D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Odsek ( 2)</w:t>
      </w:r>
      <w:r w:rsidR="00FE7F77" w:rsidRPr="003F55F7">
        <w:rPr>
          <w:b/>
        </w:rPr>
        <w:t>:</w:t>
      </w:r>
    </w:p>
    <w:p w:rsidR="00FE7F77" w:rsidRPr="003F55F7" w:rsidRDefault="00FE7F77" w:rsidP="00B209D3">
      <w:pPr>
        <w:autoSpaceDE w:val="0"/>
        <w:autoSpaceDN w:val="0"/>
        <w:adjustRightInd w:val="0"/>
        <w:jc w:val="both"/>
      </w:pPr>
      <w:r w:rsidRPr="003F55F7">
        <w:t xml:space="preserve">a) počet detí so špeciálnymi </w:t>
      </w:r>
      <w:r w:rsidR="00197844">
        <w:t>výchovno-vzdelávacími potrebami</w:t>
      </w:r>
    </w:p>
    <w:p w:rsidR="00FE7F77" w:rsidRPr="003F55F7" w:rsidRDefault="00FE7F77" w:rsidP="00B209D3">
      <w:pPr>
        <w:jc w:val="both"/>
        <w:rPr>
          <w:b/>
          <w:color w:val="474747"/>
        </w:rPr>
      </w:pPr>
      <w:r w:rsidRPr="003F55F7">
        <w:t>b) počet prijatých detí od školského rok</w:t>
      </w:r>
      <w:r w:rsidR="00197844">
        <w:t>a, v ktorom sa správa vypracúva</w:t>
      </w:r>
    </w:p>
    <w:p w:rsidR="00FE7F77" w:rsidRPr="003F55F7" w:rsidRDefault="00FE7F77" w:rsidP="00B209D3">
      <w:pPr>
        <w:jc w:val="both"/>
        <w:rPr>
          <w:b/>
          <w:color w:val="474747"/>
        </w:rPr>
      </w:pPr>
    </w:p>
    <w:p w:rsidR="00FE7F77" w:rsidRPr="003F55F7" w:rsidRDefault="00FE7F77" w:rsidP="00B209D3">
      <w:pPr>
        <w:autoSpaceDE w:val="0"/>
        <w:autoSpaceDN w:val="0"/>
        <w:adjustRightInd w:val="0"/>
        <w:jc w:val="both"/>
        <w:rPr>
          <w:b/>
        </w:rPr>
      </w:pPr>
      <w:r w:rsidRPr="003F55F7">
        <w:rPr>
          <w:b/>
        </w:rPr>
        <w:t>Ods</w:t>
      </w:r>
      <w:r w:rsidR="00B209D3">
        <w:rPr>
          <w:b/>
        </w:rPr>
        <w:t>ek (5)</w:t>
      </w:r>
      <w:r w:rsidRPr="003F55F7">
        <w:rPr>
          <w:b/>
        </w:rPr>
        <w:t>:</w:t>
      </w:r>
    </w:p>
    <w:p w:rsidR="00FE7F77" w:rsidRPr="003F55F7" w:rsidRDefault="00FE7F77" w:rsidP="00B209D3">
      <w:pPr>
        <w:autoSpaceDE w:val="0"/>
        <w:autoSpaceDN w:val="0"/>
        <w:adjustRightInd w:val="0"/>
        <w:jc w:val="both"/>
      </w:pPr>
      <w:r w:rsidRPr="003F55F7">
        <w:t>a) informácie o finančnom zabezpečení výchovno-vzdelávace</w:t>
      </w:r>
      <w:r w:rsidR="00B209D3">
        <w:t xml:space="preserve">j činnosti školy </w:t>
      </w:r>
      <w:r w:rsidR="00197844">
        <w:t>podľa osobitného predpisu</w:t>
      </w:r>
    </w:p>
    <w:p w:rsidR="00FE7F77" w:rsidRPr="003F55F7" w:rsidRDefault="00FE7F77" w:rsidP="00B209D3">
      <w:pPr>
        <w:autoSpaceDE w:val="0"/>
        <w:autoSpaceDN w:val="0"/>
        <w:adjustRightInd w:val="0"/>
        <w:jc w:val="both"/>
      </w:pPr>
      <w:r w:rsidRPr="003F55F7">
        <w:t>c) informácie o spolupráci š</w:t>
      </w:r>
      <w:r w:rsidR="00B209D3">
        <w:t xml:space="preserve">koly </w:t>
      </w:r>
      <w:r w:rsidR="00F62A1A">
        <w:t>s rodičmi detí</w:t>
      </w:r>
    </w:p>
    <w:p w:rsidR="00FE7F77" w:rsidRDefault="00FE7F77" w:rsidP="00FE7F77">
      <w:pPr>
        <w:jc w:val="both"/>
      </w:pPr>
      <w:r w:rsidRPr="003F55F7">
        <w:t>d) iné skutočnosti, ktoré sú pre školu alebo p</w:t>
      </w:r>
      <w:r w:rsidR="00801085">
        <w:t>re školské zariadenie podstatné</w:t>
      </w:r>
    </w:p>
    <w:p w:rsidR="00F62A1A" w:rsidRDefault="00F62A1A" w:rsidP="0013778C">
      <w:pPr>
        <w:rPr>
          <w:b/>
        </w:rPr>
      </w:pPr>
    </w:p>
    <w:p w:rsidR="00F62A1A" w:rsidRDefault="00F62A1A" w:rsidP="0013778C">
      <w:pPr>
        <w:rPr>
          <w:b/>
        </w:rPr>
      </w:pPr>
    </w:p>
    <w:p w:rsidR="00F62A1A" w:rsidRDefault="00F62A1A" w:rsidP="0013778C">
      <w:pPr>
        <w:rPr>
          <w:b/>
        </w:rPr>
      </w:pPr>
    </w:p>
    <w:p w:rsidR="00F62A1A" w:rsidRDefault="00F62A1A" w:rsidP="0013778C">
      <w:pPr>
        <w:rPr>
          <w:b/>
        </w:rPr>
      </w:pPr>
    </w:p>
    <w:p w:rsidR="00F62A1A" w:rsidRDefault="00F62A1A" w:rsidP="0013778C">
      <w:pPr>
        <w:rPr>
          <w:b/>
        </w:rPr>
      </w:pPr>
    </w:p>
    <w:p w:rsidR="00F62A1A" w:rsidRDefault="00F62A1A" w:rsidP="0013778C">
      <w:pPr>
        <w:rPr>
          <w:b/>
        </w:rPr>
      </w:pPr>
    </w:p>
    <w:p w:rsidR="00F62A1A" w:rsidRDefault="00F62A1A" w:rsidP="0013778C">
      <w:pPr>
        <w:rPr>
          <w:b/>
        </w:rPr>
      </w:pPr>
    </w:p>
    <w:p w:rsidR="00801085" w:rsidRDefault="00801085" w:rsidP="0013778C">
      <w:pPr>
        <w:rPr>
          <w:b/>
        </w:rPr>
      </w:pPr>
    </w:p>
    <w:p w:rsidR="0013778C" w:rsidRPr="0013778C" w:rsidRDefault="0013778C" w:rsidP="0013778C">
      <w:pPr>
        <w:rPr>
          <w:b/>
        </w:rPr>
      </w:pPr>
      <w:r w:rsidRPr="0013778C">
        <w:rPr>
          <w:b/>
        </w:rPr>
        <w:lastRenderedPageBreak/>
        <w:t xml:space="preserve">a) </w:t>
      </w:r>
      <w:r w:rsidR="00FE7F77">
        <w:rPr>
          <w:b/>
        </w:rPr>
        <w:t xml:space="preserve">údaje </w:t>
      </w:r>
      <w:r w:rsidR="00B209D3">
        <w:rPr>
          <w:b/>
        </w:rPr>
        <w:t>o materskej škole</w:t>
      </w:r>
      <w:r w:rsidR="00FE7F77">
        <w:rPr>
          <w:b/>
        </w:rPr>
        <w:t xml:space="preserve">: </w:t>
      </w:r>
    </w:p>
    <w:p w:rsidR="0013778C" w:rsidRPr="00D650AF" w:rsidRDefault="0013778C" w:rsidP="0013778C"/>
    <w:p w:rsidR="00510860" w:rsidRDefault="00510860" w:rsidP="00510860">
      <w:pPr>
        <w:jc w:val="both"/>
        <w:rPr>
          <w:b/>
          <w:u w:val="single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21"/>
        <w:gridCol w:w="3394"/>
        <w:gridCol w:w="5247"/>
      </w:tblGrid>
      <w:tr w:rsidR="00510860" w:rsidTr="00610D25">
        <w:tc>
          <w:tcPr>
            <w:tcW w:w="421" w:type="dxa"/>
          </w:tcPr>
          <w:p w:rsidR="00510860" w:rsidRPr="00ED1A3C" w:rsidRDefault="00510860" w:rsidP="00510860">
            <w:pPr>
              <w:jc w:val="center"/>
            </w:pPr>
            <w:r w:rsidRPr="00ED1A3C">
              <w:t>1.</w:t>
            </w:r>
          </w:p>
        </w:tc>
        <w:tc>
          <w:tcPr>
            <w:tcW w:w="3394" w:type="dxa"/>
          </w:tcPr>
          <w:p w:rsidR="00510860" w:rsidRPr="008747C8" w:rsidRDefault="00510860" w:rsidP="00510860">
            <w:pPr>
              <w:jc w:val="both"/>
            </w:pPr>
            <w:r w:rsidRPr="008747C8">
              <w:t>Názov školy</w:t>
            </w:r>
            <w:r>
              <w:t xml:space="preserve"> </w:t>
            </w:r>
          </w:p>
        </w:tc>
        <w:tc>
          <w:tcPr>
            <w:tcW w:w="5247" w:type="dxa"/>
          </w:tcPr>
          <w:p w:rsidR="00510860" w:rsidRPr="00FE7F77" w:rsidRDefault="00510860" w:rsidP="00510860">
            <w:pPr>
              <w:jc w:val="both"/>
            </w:pPr>
            <w:r w:rsidRPr="00FE7F77">
              <w:t xml:space="preserve">Materská škola </w:t>
            </w:r>
          </w:p>
        </w:tc>
      </w:tr>
      <w:tr w:rsidR="00510860" w:rsidTr="00610D25">
        <w:tc>
          <w:tcPr>
            <w:tcW w:w="421" w:type="dxa"/>
          </w:tcPr>
          <w:p w:rsidR="00510860" w:rsidRPr="00ED1A3C" w:rsidRDefault="00510860" w:rsidP="00510860">
            <w:pPr>
              <w:jc w:val="center"/>
            </w:pPr>
            <w:r w:rsidRPr="00ED1A3C">
              <w:t>2.</w:t>
            </w:r>
          </w:p>
        </w:tc>
        <w:tc>
          <w:tcPr>
            <w:tcW w:w="3394" w:type="dxa"/>
          </w:tcPr>
          <w:p w:rsidR="00510860" w:rsidRPr="008747C8" w:rsidRDefault="00510860" w:rsidP="00510860">
            <w:pPr>
              <w:jc w:val="both"/>
            </w:pPr>
            <w:r>
              <w:t>Adresa školy</w:t>
            </w:r>
          </w:p>
        </w:tc>
        <w:tc>
          <w:tcPr>
            <w:tcW w:w="5247" w:type="dxa"/>
          </w:tcPr>
          <w:p w:rsidR="00510860" w:rsidRPr="00FE7F77" w:rsidRDefault="00510860" w:rsidP="00510860">
            <w:pPr>
              <w:jc w:val="both"/>
            </w:pPr>
            <w:r w:rsidRPr="00FE7F77">
              <w:t>Fraňa Kráľa 1707,Čadca</w:t>
            </w:r>
          </w:p>
        </w:tc>
      </w:tr>
      <w:tr w:rsidR="00510860" w:rsidTr="00610D25">
        <w:tc>
          <w:tcPr>
            <w:tcW w:w="421" w:type="dxa"/>
          </w:tcPr>
          <w:p w:rsidR="00510860" w:rsidRPr="00ED1A3C" w:rsidRDefault="00510860" w:rsidP="00510860">
            <w:pPr>
              <w:jc w:val="center"/>
            </w:pPr>
            <w:r w:rsidRPr="00ED1A3C">
              <w:t>3.</w:t>
            </w:r>
          </w:p>
        </w:tc>
        <w:tc>
          <w:tcPr>
            <w:tcW w:w="3394" w:type="dxa"/>
          </w:tcPr>
          <w:p w:rsidR="00510860" w:rsidRPr="003B3B4D" w:rsidRDefault="00ED1A3C" w:rsidP="00510860">
            <w:pPr>
              <w:jc w:val="both"/>
            </w:pPr>
            <w:r>
              <w:t>Telefónne číslo školy</w:t>
            </w:r>
          </w:p>
        </w:tc>
        <w:tc>
          <w:tcPr>
            <w:tcW w:w="5247" w:type="dxa"/>
          </w:tcPr>
          <w:p w:rsidR="00510860" w:rsidRPr="00FE7F77" w:rsidRDefault="00510860" w:rsidP="00510860">
            <w:pPr>
              <w:jc w:val="both"/>
            </w:pPr>
            <w:r w:rsidRPr="00FE7F77">
              <w:t>041/ 4334191, mobil 09</w:t>
            </w:r>
            <w:r w:rsidR="000213D0" w:rsidRPr="00FE7F77">
              <w:t>17 682 035</w:t>
            </w:r>
          </w:p>
        </w:tc>
      </w:tr>
      <w:tr w:rsidR="00510860" w:rsidTr="00610D25">
        <w:trPr>
          <w:trHeight w:val="437"/>
        </w:trPr>
        <w:tc>
          <w:tcPr>
            <w:tcW w:w="421" w:type="dxa"/>
          </w:tcPr>
          <w:p w:rsidR="00510860" w:rsidRPr="00ED1A3C" w:rsidRDefault="00510860" w:rsidP="00510860">
            <w:pPr>
              <w:jc w:val="center"/>
            </w:pPr>
            <w:r w:rsidRPr="00ED1A3C">
              <w:t>4.</w:t>
            </w:r>
          </w:p>
        </w:tc>
        <w:tc>
          <w:tcPr>
            <w:tcW w:w="3394" w:type="dxa"/>
          </w:tcPr>
          <w:p w:rsidR="00BF1101" w:rsidRPr="003B3B4D" w:rsidRDefault="00FE7F77" w:rsidP="00510860">
            <w:pPr>
              <w:jc w:val="both"/>
            </w:pPr>
            <w:r>
              <w:t xml:space="preserve"> Webové sídlo</w:t>
            </w:r>
          </w:p>
        </w:tc>
        <w:tc>
          <w:tcPr>
            <w:tcW w:w="5247" w:type="dxa"/>
          </w:tcPr>
          <w:p w:rsidR="00BF1101" w:rsidRPr="00FE7F77" w:rsidRDefault="00A644D6" w:rsidP="008F1D21">
            <w:pPr>
              <w:jc w:val="both"/>
            </w:pPr>
            <w:hyperlink r:id="rId8" w:history="1">
              <w:r w:rsidR="008F1D21" w:rsidRPr="00FE7F77">
                <w:rPr>
                  <w:rStyle w:val="Hypertextovprepojenie"/>
                </w:rPr>
                <w:t>www.ms-franakrala.sk</w:t>
              </w:r>
            </w:hyperlink>
          </w:p>
        </w:tc>
      </w:tr>
      <w:tr w:rsidR="00FE7F77" w:rsidTr="00610D25">
        <w:trPr>
          <w:trHeight w:val="437"/>
        </w:trPr>
        <w:tc>
          <w:tcPr>
            <w:tcW w:w="421" w:type="dxa"/>
          </w:tcPr>
          <w:p w:rsidR="00FE7F77" w:rsidRPr="00ED1A3C" w:rsidRDefault="00FE7F77" w:rsidP="00510860">
            <w:pPr>
              <w:jc w:val="center"/>
            </w:pPr>
            <w:r w:rsidRPr="00ED1A3C">
              <w:t>5.</w:t>
            </w:r>
          </w:p>
        </w:tc>
        <w:tc>
          <w:tcPr>
            <w:tcW w:w="3394" w:type="dxa"/>
          </w:tcPr>
          <w:p w:rsidR="00FE7F77" w:rsidRDefault="00ED1A3C" w:rsidP="00510860">
            <w:pPr>
              <w:jc w:val="both"/>
            </w:pPr>
            <w:r>
              <w:t>Adresa elektronickej pošty</w:t>
            </w:r>
          </w:p>
        </w:tc>
        <w:tc>
          <w:tcPr>
            <w:tcW w:w="5247" w:type="dxa"/>
          </w:tcPr>
          <w:p w:rsidR="00FE7F77" w:rsidRPr="00FE7F77" w:rsidRDefault="00A644D6" w:rsidP="008F1D21">
            <w:pPr>
              <w:jc w:val="both"/>
            </w:pPr>
            <w:hyperlink r:id="rId9" w:history="1">
              <w:r w:rsidR="00FE7F77" w:rsidRPr="00FE7F77">
                <w:rPr>
                  <w:rStyle w:val="Hypertextovprepojenie"/>
                </w:rPr>
                <w:t>msfranakrala1707@gmail.com</w:t>
              </w:r>
            </w:hyperlink>
            <w:r w:rsidR="00FE7F77" w:rsidRPr="00FE7F77">
              <w:t xml:space="preserve"> </w:t>
            </w:r>
          </w:p>
        </w:tc>
      </w:tr>
      <w:tr w:rsidR="00510860" w:rsidTr="00610D25">
        <w:tc>
          <w:tcPr>
            <w:tcW w:w="421" w:type="dxa"/>
          </w:tcPr>
          <w:p w:rsidR="00510860" w:rsidRPr="00ED1A3C" w:rsidRDefault="00FE7F77" w:rsidP="00510860">
            <w:pPr>
              <w:jc w:val="center"/>
            </w:pPr>
            <w:r w:rsidRPr="00ED1A3C">
              <w:t>6</w:t>
            </w:r>
            <w:r w:rsidR="00510860" w:rsidRPr="00ED1A3C">
              <w:t>.</w:t>
            </w:r>
          </w:p>
        </w:tc>
        <w:tc>
          <w:tcPr>
            <w:tcW w:w="3394" w:type="dxa"/>
          </w:tcPr>
          <w:p w:rsidR="00510860" w:rsidRPr="003B3B4D" w:rsidRDefault="00FE7F77" w:rsidP="00510860">
            <w:pPr>
              <w:jc w:val="both"/>
              <w:rPr>
                <w:u w:val="single"/>
              </w:rPr>
            </w:pPr>
            <w:r w:rsidRPr="00FE7F77">
              <w:rPr>
                <w:sz w:val="22"/>
              </w:rPr>
              <w:t>Mená a priezviská vedúcich zamestnancov a ich funkcie</w:t>
            </w:r>
          </w:p>
        </w:tc>
        <w:tc>
          <w:tcPr>
            <w:tcW w:w="5247" w:type="dxa"/>
          </w:tcPr>
          <w:p w:rsidR="00510860" w:rsidRPr="00FE7F77" w:rsidRDefault="00FE7F77" w:rsidP="00510860">
            <w:pPr>
              <w:jc w:val="both"/>
            </w:pPr>
            <w:r w:rsidRPr="00FE7F77">
              <w:t>Irena Jedináková – riaditeľka školy</w:t>
            </w:r>
          </w:p>
          <w:p w:rsidR="00FE7F77" w:rsidRDefault="00FE7F77" w:rsidP="00510860">
            <w:pPr>
              <w:jc w:val="both"/>
            </w:pPr>
            <w:r w:rsidRPr="00FE7F77">
              <w:t xml:space="preserve">Mgr. Jana </w:t>
            </w:r>
            <w:proofErr w:type="spellStart"/>
            <w:r w:rsidRPr="00FE7F77">
              <w:t>Chlebeková</w:t>
            </w:r>
            <w:proofErr w:type="spellEnd"/>
            <w:r w:rsidRPr="00FE7F77">
              <w:t xml:space="preserve"> – zástupkyňa riaditeľky školy</w:t>
            </w:r>
          </w:p>
          <w:p w:rsidR="009B5CA7" w:rsidRPr="00FE7F77" w:rsidRDefault="009B5CA7" w:rsidP="00510860">
            <w:pPr>
              <w:jc w:val="both"/>
              <w:rPr>
                <w:u w:val="single"/>
              </w:rPr>
            </w:pPr>
            <w:r>
              <w:t xml:space="preserve">Jozefa </w:t>
            </w:r>
            <w:proofErr w:type="spellStart"/>
            <w:r>
              <w:t>Drozdeková</w:t>
            </w:r>
            <w:proofErr w:type="spellEnd"/>
            <w:r>
              <w:t xml:space="preserve"> – vedúca ŠJ</w:t>
            </w:r>
          </w:p>
        </w:tc>
      </w:tr>
      <w:tr w:rsidR="009B5CA7" w:rsidTr="00610D25">
        <w:tc>
          <w:tcPr>
            <w:tcW w:w="421" w:type="dxa"/>
          </w:tcPr>
          <w:p w:rsidR="009B5CA7" w:rsidRPr="00ED1A3C" w:rsidRDefault="009B5CA7" w:rsidP="00510860">
            <w:pPr>
              <w:jc w:val="center"/>
            </w:pPr>
            <w:r w:rsidRPr="00ED1A3C">
              <w:t>7.</w:t>
            </w:r>
          </w:p>
        </w:tc>
        <w:tc>
          <w:tcPr>
            <w:tcW w:w="3394" w:type="dxa"/>
          </w:tcPr>
          <w:p w:rsidR="009B5CA7" w:rsidRPr="00FE7F77" w:rsidRDefault="009B5CA7" w:rsidP="00510860">
            <w:pPr>
              <w:jc w:val="both"/>
              <w:rPr>
                <w:sz w:val="22"/>
              </w:rPr>
            </w:pPr>
            <w:r>
              <w:rPr>
                <w:sz w:val="22"/>
              </w:rPr>
              <w:t>Mená, priezviská a označenie funkcie členov RŠ</w:t>
            </w:r>
          </w:p>
        </w:tc>
        <w:tc>
          <w:tcPr>
            <w:tcW w:w="5247" w:type="dxa"/>
          </w:tcPr>
          <w:p w:rsidR="009E6B91" w:rsidRDefault="009E6B91" w:rsidP="00510860">
            <w:pPr>
              <w:jc w:val="both"/>
            </w:pPr>
            <w:r>
              <w:t>Za pedagogických:</w:t>
            </w:r>
          </w:p>
          <w:p w:rsidR="009B5CA7" w:rsidRDefault="009E6B91" w:rsidP="00B15455">
            <w:pPr>
              <w:pStyle w:val="Odsekzoznamu"/>
              <w:numPr>
                <w:ilvl w:val="0"/>
                <w:numId w:val="10"/>
              </w:numPr>
              <w:jc w:val="both"/>
            </w:pPr>
            <w:r>
              <w:t xml:space="preserve">Bronislava </w:t>
            </w:r>
            <w:proofErr w:type="spellStart"/>
            <w:r>
              <w:t>Šulová</w:t>
            </w:r>
            <w:proofErr w:type="spellEnd"/>
            <w:r>
              <w:t xml:space="preserve"> – predseda RŠ</w:t>
            </w:r>
          </w:p>
          <w:p w:rsidR="009E6B91" w:rsidRDefault="009E6B91" w:rsidP="00B15455">
            <w:pPr>
              <w:pStyle w:val="Odsekzoznamu"/>
              <w:numPr>
                <w:ilvl w:val="0"/>
                <w:numId w:val="10"/>
              </w:numPr>
              <w:jc w:val="both"/>
            </w:pPr>
            <w:r>
              <w:t xml:space="preserve">Bc. Ivana Majáková  </w:t>
            </w:r>
          </w:p>
          <w:p w:rsidR="009E6B91" w:rsidRDefault="009E6B91" w:rsidP="00510860">
            <w:pPr>
              <w:jc w:val="both"/>
            </w:pPr>
          </w:p>
          <w:p w:rsidR="009E6B91" w:rsidRDefault="009E6B91" w:rsidP="00510860">
            <w:pPr>
              <w:jc w:val="both"/>
            </w:pPr>
            <w:r>
              <w:t>Za nepedagogických:</w:t>
            </w:r>
          </w:p>
          <w:p w:rsidR="009E6B91" w:rsidRDefault="009E6B91" w:rsidP="00B15455">
            <w:pPr>
              <w:pStyle w:val="Odsekzoznamu"/>
              <w:numPr>
                <w:ilvl w:val="0"/>
                <w:numId w:val="10"/>
              </w:numPr>
              <w:jc w:val="both"/>
            </w:pPr>
            <w:r>
              <w:t xml:space="preserve">Mgr. Peter </w:t>
            </w:r>
            <w:proofErr w:type="spellStart"/>
            <w:r>
              <w:t>Maslík</w:t>
            </w:r>
            <w:proofErr w:type="spellEnd"/>
            <w:r>
              <w:t xml:space="preserve"> </w:t>
            </w:r>
          </w:p>
          <w:p w:rsidR="009E6B91" w:rsidRDefault="009E6B91" w:rsidP="009E6B91">
            <w:pPr>
              <w:jc w:val="both"/>
            </w:pPr>
          </w:p>
          <w:p w:rsidR="009E6B91" w:rsidRDefault="009E6B91" w:rsidP="009E6B91">
            <w:pPr>
              <w:jc w:val="both"/>
            </w:pPr>
            <w:r>
              <w:t>Za rodičov:</w:t>
            </w:r>
          </w:p>
          <w:p w:rsidR="009E6B91" w:rsidRDefault="009E6B91" w:rsidP="00B15455">
            <w:pPr>
              <w:pStyle w:val="Odsekzoznamu"/>
              <w:numPr>
                <w:ilvl w:val="0"/>
                <w:numId w:val="10"/>
              </w:numPr>
              <w:jc w:val="both"/>
            </w:pPr>
            <w:r>
              <w:t xml:space="preserve">Martin </w:t>
            </w:r>
            <w:proofErr w:type="spellStart"/>
            <w:r>
              <w:t>Duraj</w:t>
            </w:r>
            <w:proofErr w:type="spellEnd"/>
          </w:p>
          <w:p w:rsidR="009E6B91" w:rsidRDefault="009E6B91" w:rsidP="00B15455">
            <w:pPr>
              <w:pStyle w:val="Odsekzoznamu"/>
              <w:numPr>
                <w:ilvl w:val="0"/>
                <w:numId w:val="10"/>
              </w:numPr>
              <w:jc w:val="both"/>
            </w:pPr>
            <w:r>
              <w:t xml:space="preserve">Stanislava </w:t>
            </w:r>
            <w:proofErr w:type="spellStart"/>
            <w:r>
              <w:t>Sadleková</w:t>
            </w:r>
            <w:proofErr w:type="spellEnd"/>
          </w:p>
          <w:p w:rsidR="009E6B91" w:rsidRDefault="009E6B91" w:rsidP="009E6B91">
            <w:pPr>
              <w:jc w:val="both"/>
            </w:pPr>
          </w:p>
          <w:p w:rsidR="009E6B91" w:rsidRDefault="009E6B91" w:rsidP="009E6B91">
            <w:pPr>
              <w:jc w:val="both"/>
            </w:pPr>
            <w:r>
              <w:t>Delegovaní zástupcovia zriaďovateľa:</w:t>
            </w:r>
          </w:p>
          <w:p w:rsidR="009E6B91" w:rsidRDefault="009E6B91" w:rsidP="00B15455">
            <w:pPr>
              <w:pStyle w:val="Odsekzoznamu"/>
              <w:numPr>
                <w:ilvl w:val="0"/>
                <w:numId w:val="10"/>
              </w:numPr>
              <w:jc w:val="both"/>
            </w:pPr>
            <w:r>
              <w:t xml:space="preserve">MUDr. Anna </w:t>
            </w:r>
            <w:proofErr w:type="spellStart"/>
            <w:r>
              <w:t>Korduliaková</w:t>
            </w:r>
            <w:proofErr w:type="spellEnd"/>
          </w:p>
          <w:p w:rsidR="009E6B91" w:rsidRDefault="009E6B91" w:rsidP="00B15455">
            <w:pPr>
              <w:pStyle w:val="Odsekzoznamu"/>
              <w:numPr>
                <w:ilvl w:val="0"/>
                <w:numId w:val="10"/>
              </w:numPr>
              <w:jc w:val="both"/>
            </w:pPr>
            <w:r>
              <w:t xml:space="preserve">Mgr. Martin </w:t>
            </w:r>
            <w:proofErr w:type="spellStart"/>
            <w:r>
              <w:t>Klímek</w:t>
            </w:r>
            <w:proofErr w:type="spellEnd"/>
          </w:p>
          <w:p w:rsidR="009E6B91" w:rsidRPr="00FE7F77" w:rsidRDefault="009E6B91" w:rsidP="00510860">
            <w:pPr>
              <w:jc w:val="both"/>
            </w:pPr>
          </w:p>
        </w:tc>
      </w:tr>
    </w:tbl>
    <w:p w:rsidR="00510860" w:rsidRDefault="00510860" w:rsidP="00510860">
      <w:pPr>
        <w:jc w:val="both"/>
        <w:rPr>
          <w:b/>
          <w:u w:val="single"/>
        </w:rPr>
      </w:pPr>
    </w:p>
    <w:p w:rsidR="009E6B91" w:rsidRDefault="009E6B91" w:rsidP="009E6B91">
      <w:pPr>
        <w:rPr>
          <w:b/>
          <w:u w:val="single"/>
        </w:rPr>
      </w:pPr>
    </w:p>
    <w:p w:rsidR="009E6B91" w:rsidRPr="009E6B91" w:rsidRDefault="009E6B91" w:rsidP="009E6B91">
      <w:pPr>
        <w:rPr>
          <w:b/>
        </w:rPr>
      </w:pPr>
      <w:r>
        <w:rPr>
          <w:b/>
        </w:rPr>
        <w:t xml:space="preserve">b) </w:t>
      </w:r>
      <w:r w:rsidRPr="009E6B91">
        <w:rPr>
          <w:b/>
        </w:rPr>
        <w:t xml:space="preserve">údaje </w:t>
      </w:r>
      <w:r w:rsidR="00B209D3">
        <w:rPr>
          <w:b/>
        </w:rPr>
        <w:t>o zriaďovateľovi</w:t>
      </w:r>
      <w:r w:rsidRPr="009E6B91">
        <w:rPr>
          <w:b/>
        </w:rPr>
        <w:t xml:space="preserve">: </w:t>
      </w:r>
    </w:p>
    <w:p w:rsidR="009E6B91" w:rsidRPr="009E6B91" w:rsidRDefault="009E6B91" w:rsidP="009E6B91">
      <w:pPr>
        <w:rPr>
          <w:b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5244"/>
      </w:tblGrid>
      <w:tr w:rsidR="009E6B91" w:rsidRPr="009E6B91" w:rsidTr="00610D2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91" w:rsidRPr="009E6B91" w:rsidRDefault="00ED1A3C" w:rsidP="00B209D3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91" w:rsidRPr="009E6B91" w:rsidRDefault="009E6B91" w:rsidP="009E6B91">
            <w:pPr>
              <w:jc w:val="both"/>
            </w:pPr>
            <w:r w:rsidRPr="009E6B91">
              <w:t>Názov zriaďovateľa školy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91" w:rsidRPr="009E6B91" w:rsidRDefault="009E6B91" w:rsidP="009E6B91">
            <w:pPr>
              <w:jc w:val="both"/>
            </w:pPr>
            <w:r w:rsidRPr="009E6B91">
              <w:t>Mesto Čadca</w:t>
            </w:r>
          </w:p>
        </w:tc>
      </w:tr>
      <w:tr w:rsidR="009E6B91" w:rsidRPr="009E6B91" w:rsidTr="00610D2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91" w:rsidRPr="009E6B91" w:rsidRDefault="00ED1A3C" w:rsidP="00B209D3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91" w:rsidRPr="009E6B91" w:rsidRDefault="009E6B91" w:rsidP="009E6B91">
            <w:pPr>
              <w:jc w:val="both"/>
            </w:pPr>
            <w:r w:rsidRPr="009E6B91">
              <w:t>Sídlo zriaďovateľa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91" w:rsidRPr="009E6B91" w:rsidRDefault="009E6B91" w:rsidP="009E6B91">
            <w:pPr>
              <w:jc w:val="both"/>
            </w:pPr>
            <w:r w:rsidRPr="009E6B91">
              <w:t>Námestie slobody č.30, 022 01 Čadca</w:t>
            </w:r>
          </w:p>
        </w:tc>
      </w:tr>
      <w:tr w:rsidR="009E6B91" w:rsidRPr="009E6B91" w:rsidTr="00610D2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B91" w:rsidRPr="009E6B91" w:rsidRDefault="00ED1A3C" w:rsidP="00B209D3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B91" w:rsidRPr="009E6B91" w:rsidRDefault="009E6B91" w:rsidP="009E6B91">
            <w:pPr>
              <w:jc w:val="both"/>
            </w:pPr>
            <w:r w:rsidRPr="009E6B91">
              <w:t>Telefónne číslo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91" w:rsidRPr="009E6B91" w:rsidRDefault="009E6B91" w:rsidP="009E6B91">
            <w:pPr>
              <w:jc w:val="both"/>
            </w:pPr>
            <w:r w:rsidRPr="009E6B91">
              <w:t>Ústredňa : +421 41 433 23 02, +421 41 433 23 09</w:t>
            </w:r>
          </w:p>
        </w:tc>
      </w:tr>
      <w:tr w:rsidR="009E6B91" w:rsidRPr="009E6B91" w:rsidTr="00610D25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6B91" w:rsidRPr="009E6B91" w:rsidRDefault="00ED1A3C" w:rsidP="00B209D3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6B91" w:rsidRPr="009E6B91" w:rsidRDefault="009E6B91" w:rsidP="009E6B91">
            <w:pPr>
              <w:jc w:val="both"/>
            </w:pPr>
            <w:r w:rsidRPr="009E6B91">
              <w:t>Adresa elektronickej pošty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91" w:rsidRPr="009E6B91" w:rsidRDefault="009E6B91" w:rsidP="009E6B91">
            <w:pPr>
              <w:jc w:val="both"/>
            </w:pPr>
            <w:r w:rsidRPr="009E6B91">
              <w:t>sekretariat@mestocadca.sk</w:t>
            </w:r>
          </w:p>
        </w:tc>
      </w:tr>
    </w:tbl>
    <w:p w:rsidR="001E23EC" w:rsidRDefault="001E23EC" w:rsidP="00ED1A3C">
      <w:pPr>
        <w:shd w:val="clear" w:color="auto" w:fill="FFFFFF"/>
        <w:spacing w:after="60"/>
        <w:jc w:val="both"/>
        <w:rPr>
          <w:b/>
        </w:rPr>
      </w:pPr>
    </w:p>
    <w:p w:rsidR="00ED1A3C" w:rsidRPr="00642BB0" w:rsidRDefault="00ED1A3C" w:rsidP="00ED1A3C">
      <w:pPr>
        <w:shd w:val="clear" w:color="auto" w:fill="FFFFFF"/>
        <w:spacing w:after="60"/>
        <w:jc w:val="both"/>
      </w:pPr>
      <w:r>
        <w:rPr>
          <w:b/>
        </w:rPr>
        <w:t xml:space="preserve">c) </w:t>
      </w:r>
      <w:r w:rsidRPr="00ED1A3C">
        <w:rPr>
          <w:b/>
        </w:rPr>
        <w:t>informácia o činnosti rady školy</w:t>
      </w:r>
      <w:r w:rsidR="009A13BC">
        <w:rPr>
          <w:b/>
        </w:rPr>
        <w:t xml:space="preserve"> </w:t>
      </w:r>
      <w:r w:rsidRPr="00ED1A3C">
        <w:rPr>
          <w:b/>
        </w:rPr>
        <w:t xml:space="preserve"> a o činnosti </w:t>
      </w:r>
      <w:r w:rsidR="009A13BC">
        <w:rPr>
          <w:b/>
        </w:rPr>
        <w:t xml:space="preserve"> </w:t>
      </w:r>
      <w:r w:rsidRPr="00ED1A3C">
        <w:rPr>
          <w:b/>
        </w:rPr>
        <w:t>poradných</w:t>
      </w:r>
      <w:r>
        <w:rPr>
          <w:b/>
        </w:rPr>
        <w:t xml:space="preserve"> </w:t>
      </w:r>
      <w:r w:rsidRPr="00ED1A3C">
        <w:rPr>
          <w:b/>
        </w:rPr>
        <w:t xml:space="preserve">orgánov </w:t>
      </w:r>
      <w:r w:rsidR="009A13BC">
        <w:rPr>
          <w:b/>
        </w:rPr>
        <w:t xml:space="preserve">riaditeľa školy </w:t>
      </w:r>
    </w:p>
    <w:p w:rsidR="009A13BC" w:rsidRDefault="009A13BC" w:rsidP="009A13BC">
      <w:pPr>
        <w:jc w:val="both"/>
      </w:pPr>
    </w:p>
    <w:p w:rsidR="009A13BC" w:rsidRPr="009A13BC" w:rsidRDefault="009A13BC" w:rsidP="009A13BC">
      <w:pPr>
        <w:jc w:val="both"/>
        <w:rPr>
          <w:b/>
        </w:rPr>
      </w:pPr>
      <w:r w:rsidRPr="009A13BC">
        <w:rPr>
          <w:b/>
        </w:rPr>
        <w:t>Rada školy</w:t>
      </w:r>
    </w:p>
    <w:p w:rsidR="009A13BC" w:rsidRDefault="009A13BC" w:rsidP="009A13BC">
      <w:pPr>
        <w:jc w:val="both"/>
      </w:pPr>
    </w:p>
    <w:p w:rsidR="00BD0191" w:rsidRPr="00BD0191" w:rsidRDefault="00BD0191" w:rsidP="009A13BC">
      <w:pPr>
        <w:jc w:val="both"/>
      </w:pPr>
      <w:r>
        <w:t>Dňa 22. 09. 2020 sa uskutočnili voľby RŠ. Dňa 24. 09. 2020 sa konalo ustanovujúce zasadnutie novozvolených členov Rady školy pri MŠ Fraňa Kráľa 1707, 022 01 Čadca</w:t>
      </w:r>
    </w:p>
    <w:p w:rsidR="009A13BC" w:rsidRDefault="00D51DC5" w:rsidP="00BD0191">
      <w:pPr>
        <w:jc w:val="both"/>
      </w:pPr>
      <w:r>
        <w:rPr>
          <w:spacing w:val="-2"/>
        </w:rPr>
        <w:t xml:space="preserve">Rada školy </w:t>
      </w:r>
      <w:r w:rsidR="00BD0191">
        <w:t>má 7 členov</w:t>
      </w:r>
      <w:r>
        <w:rPr>
          <w:spacing w:val="-2"/>
        </w:rPr>
        <w:t>.</w:t>
      </w:r>
      <w:r>
        <w:t xml:space="preserve"> Spolupráca  vedenia školy s Radou školy bola na dobrej úrovni.</w:t>
      </w:r>
      <w:r w:rsidR="00BD0191">
        <w:t xml:space="preserve"> </w:t>
      </w:r>
      <w:r w:rsidR="00BD0191">
        <w:br/>
        <w:t xml:space="preserve">Na základe </w:t>
      </w:r>
      <w:proofErr w:type="spellStart"/>
      <w:r w:rsidR="00BD0191">
        <w:t>pandemickej</w:t>
      </w:r>
      <w:proofErr w:type="spellEnd"/>
      <w:r w:rsidR="00BD0191">
        <w:t xml:space="preserve"> situácie s COVID 19 sa neuskutočňovali spoločné zasadania RŠ, ale  č</w:t>
      </w:r>
      <w:r>
        <w:t xml:space="preserve">lenovia RŠ </w:t>
      </w:r>
      <w:r w:rsidR="00463730">
        <w:t>boli</w:t>
      </w:r>
      <w:r w:rsidR="00BD0191">
        <w:t xml:space="preserve"> formou elektronickej komunikácie informovaní </w:t>
      </w:r>
      <w:r w:rsidR="00463730">
        <w:t xml:space="preserve">o počte prijatých </w:t>
      </w:r>
      <w:r>
        <w:t xml:space="preserve">detí  </w:t>
      </w:r>
      <w:r w:rsidR="008F1D21">
        <w:br/>
      </w:r>
      <w:r>
        <w:t>na jednotlivých triedach</w:t>
      </w:r>
      <w:r w:rsidR="00463730">
        <w:t xml:space="preserve">, </w:t>
      </w:r>
      <w:r w:rsidR="00C21DB0">
        <w:t xml:space="preserve"> </w:t>
      </w:r>
      <w:r>
        <w:t>s aktivitami a činnosťami uskutočňovanými pre deti, s personálno-</w:t>
      </w:r>
      <w:r>
        <w:lastRenderedPageBreak/>
        <w:t>organ</w:t>
      </w:r>
      <w:r w:rsidR="00012EE3">
        <w:t xml:space="preserve">izačným </w:t>
      </w:r>
      <w:r>
        <w:t>a materiálno-technickým zabezpečením mat</w:t>
      </w:r>
      <w:r w:rsidR="0039652A">
        <w:t>erskej školy n</w:t>
      </w:r>
      <w:r w:rsidR="00BD0191">
        <w:t>a školský rok 2020/2021</w:t>
      </w:r>
      <w:r w:rsidR="009A13BC">
        <w:t xml:space="preserve">, </w:t>
      </w:r>
      <w:r w:rsidR="00BD0191">
        <w:t>s</w:t>
      </w:r>
      <w:r w:rsidR="009A13BC">
        <w:t> </w:t>
      </w:r>
      <w:r w:rsidR="00BD0191">
        <w:t>rozpočtom</w:t>
      </w:r>
      <w:r w:rsidR="009A13BC">
        <w:t xml:space="preserve"> a prijatými opatreniami počas prevádzky MŠ v súvislosti s COVID 19</w:t>
      </w:r>
      <w:r>
        <w:t>.</w:t>
      </w:r>
    </w:p>
    <w:p w:rsidR="009A13BC" w:rsidRDefault="009A13BC" w:rsidP="00BD0191">
      <w:pPr>
        <w:jc w:val="both"/>
      </w:pPr>
    </w:p>
    <w:p w:rsidR="009A13BC" w:rsidRPr="009A13BC" w:rsidRDefault="009A13BC" w:rsidP="00BD0191">
      <w:pPr>
        <w:jc w:val="both"/>
        <w:rPr>
          <w:b/>
        </w:rPr>
      </w:pPr>
      <w:r>
        <w:rPr>
          <w:b/>
        </w:rPr>
        <w:t>Pedagogická rada</w:t>
      </w:r>
    </w:p>
    <w:p w:rsidR="009A13BC" w:rsidRDefault="009A13BC" w:rsidP="009A13BC">
      <w:pPr>
        <w:jc w:val="both"/>
      </w:pPr>
    </w:p>
    <w:p w:rsidR="000213D0" w:rsidRPr="00C21DB0" w:rsidRDefault="00EB7052" w:rsidP="009A13BC">
      <w:pPr>
        <w:jc w:val="both"/>
      </w:pPr>
      <w:r>
        <w:t xml:space="preserve">Poradným orgánom </w:t>
      </w:r>
      <w:r w:rsidR="00D01414">
        <w:t>riaditeľky MŠ</w:t>
      </w:r>
      <w:r w:rsidR="00C21DB0">
        <w:t xml:space="preserve"> je pe</w:t>
      </w:r>
      <w:r w:rsidR="008F1D21">
        <w:t>dagogická rada, ktorá zasadala 5</w:t>
      </w:r>
      <w:r w:rsidR="00C21DB0">
        <w:t xml:space="preserve"> krát</w:t>
      </w:r>
      <w:r w:rsidR="009A13BC">
        <w:t xml:space="preserve"> – 25. 08. 2020, 03. 10. 2020, 10. 02. 2021, 14. 04. 2021, 23.06. 2021</w:t>
      </w:r>
      <w:r w:rsidR="00C21DB0">
        <w:t xml:space="preserve">.  Na stretnutiach boli prerokované:  </w:t>
      </w:r>
    </w:p>
    <w:p w:rsidR="00B5778D" w:rsidRDefault="000213D0" w:rsidP="009A13B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 w:rsidR="00C21DB0">
        <w:rPr>
          <w:rFonts w:ascii="TimesNewRomanPSMT" w:hAnsi="TimesNewRomanPSMT" w:cs="TimesNewRomanPSMT"/>
        </w:rPr>
        <w:t xml:space="preserve"> hlavné</w:t>
      </w:r>
      <w:r w:rsidR="00140897">
        <w:rPr>
          <w:rFonts w:ascii="TimesNewRomanPSMT" w:hAnsi="TimesNewRomanPSMT" w:cs="TimesNewRomanPSMT"/>
        </w:rPr>
        <w:t xml:space="preserve"> úloh</w:t>
      </w:r>
      <w:r w:rsidR="00C21DB0">
        <w:rPr>
          <w:rFonts w:ascii="TimesNewRomanPSMT" w:hAnsi="TimesNewRomanPSMT" w:cs="TimesNewRomanPSMT"/>
        </w:rPr>
        <w:t>y</w:t>
      </w:r>
      <w:r w:rsidR="00140897">
        <w:rPr>
          <w:rFonts w:ascii="TimesNewRomanPSMT" w:hAnsi="TimesNewRomanPSMT" w:cs="TimesNewRomanPSMT"/>
        </w:rPr>
        <w:t xml:space="preserve"> školy</w:t>
      </w:r>
      <w:r w:rsidR="009A13BC">
        <w:rPr>
          <w:rFonts w:ascii="TimesNewRomanPSMT" w:hAnsi="TimesNewRomanPSMT" w:cs="TimesNewRomanPSMT"/>
        </w:rPr>
        <w:t xml:space="preserve"> na školský rok 2020/2021</w:t>
      </w:r>
      <w:r w:rsidR="00140897">
        <w:rPr>
          <w:rFonts w:ascii="TimesNewRomanPSMT" w:hAnsi="TimesNewRomanPSMT" w:cs="TimesNewRomanPSMT"/>
        </w:rPr>
        <w:t>,</w:t>
      </w:r>
    </w:p>
    <w:p w:rsidR="000213D0" w:rsidRDefault="00B5778D" w:rsidP="009A13B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</w:t>
      </w:r>
      <w:r w:rsidR="009B5148">
        <w:rPr>
          <w:rFonts w:ascii="TimesNewRomanPSMT" w:hAnsi="TimesNewRomanPSMT" w:cs="TimesNewRomanPSMT"/>
        </w:rPr>
        <w:t>prerokovanie správy o výsledkoch a podmienkach VVČ,</w:t>
      </w:r>
    </w:p>
    <w:p w:rsidR="009B5148" w:rsidRDefault="009A13BC" w:rsidP="009A13B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uplatňovanie </w:t>
      </w:r>
      <w:proofErr w:type="spellStart"/>
      <w:r>
        <w:rPr>
          <w:rFonts w:ascii="TimesNewRomanPSMT" w:hAnsi="TimesNewRomanPSMT" w:cs="TimesNewRomanPSMT"/>
        </w:rPr>
        <w:t>predčitateľskej</w:t>
      </w:r>
      <w:proofErr w:type="spellEnd"/>
      <w:r>
        <w:rPr>
          <w:rFonts w:ascii="TimesNewRomanPSMT" w:hAnsi="TimesNewRomanPSMT" w:cs="TimesNewRomanPSMT"/>
        </w:rPr>
        <w:t xml:space="preserve"> gramotnosti vo všetkých organizačných formách dňa</w:t>
      </w:r>
    </w:p>
    <w:p w:rsidR="009B5148" w:rsidRDefault="009B5148" w:rsidP="009A13B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</w:t>
      </w:r>
      <w:r w:rsidR="009A13BC">
        <w:rPr>
          <w:rFonts w:ascii="TimesNewRomanPSMT" w:hAnsi="TimesNewRomanPSMT" w:cs="TimesNewRomanPSMT"/>
        </w:rPr>
        <w:t>pohybová aktivita pri rozvíjaní zdravého životného štýlu</w:t>
      </w:r>
    </w:p>
    <w:p w:rsidR="009B5148" w:rsidRDefault="005E19D4" w:rsidP="009A13B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analýza plnenia úloh</w:t>
      </w:r>
      <w:r w:rsidR="009A13BC">
        <w:rPr>
          <w:rFonts w:ascii="TimesNewRomanPSMT" w:hAnsi="TimesNewRomanPSMT" w:cs="TimesNewRomanPSMT"/>
        </w:rPr>
        <w:t xml:space="preserve"> a ich výsledkov za šk. rok 2020/2021</w:t>
      </w:r>
      <w:r w:rsidR="009B5148">
        <w:rPr>
          <w:rFonts w:ascii="TimesNewRomanPSMT" w:hAnsi="TimesNewRomanPSMT" w:cs="TimesNewRomanPSMT"/>
        </w:rPr>
        <w:t>,</w:t>
      </w:r>
    </w:p>
    <w:p w:rsidR="009B5148" w:rsidRDefault="009B5148" w:rsidP="009A13B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návrhy úloh práce na nový školský rok.</w:t>
      </w:r>
    </w:p>
    <w:p w:rsidR="009A13BC" w:rsidRDefault="009A13BC" w:rsidP="009A13B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Prijaté uznesenia v PR sa plnili podľa stanovených termínov. </w:t>
      </w:r>
    </w:p>
    <w:p w:rsidR="00012EE3" w:rsidRDefault="00012EE3" w:rsidP="000213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10860" w:rsidRDefault="00510860" w:rsidP="00510860"/>
    <w:p w:rsidR="00263BBB" w:rsidRPr="00D650AF" w:rsidRDefault="009A13BC" w:rsidP="00263BBB">
      <w:r>
        <w:rPr>
          <w:b/>
        </w:rPr>
        <w:t>d) počet detí</w:t>
      </w:r>
      <w:r w:rsidR="00263BBB" w:rsidRPr="00263BBB">
        <w:rPr>
          <w:b/>
        </w:rPr>
        <w:t xml:space="preserve"> </w:t>
      </w:r>
    </w:p>
    <w:p w:rsidR="00510860" w:rsidRDefault="00510860" w:rsidP="00510860"/>
    <w:p w:rsidR="00510860" w:rsidRDefault="009D1C64" w:rsidP="00510860">
      <w:r>
        <w:t>Šta</w:t>
      </w:r>
      <w:r w:rsidR="009A13BC">
        <w:t>tistické údaje k 15.9.2020</w:t>
      </w:r>
    </w:p>
    <w:p w:rsidR="009A13BC" w:rsidRDefault="009A13BC" w:rsidP="00510860"/>
    <w:p w:rsidR="009A13BC" w:rsidRDefault="009A13BC" w:rsidP="0051086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1"/>
        <w:gridCol w:w="1361"/>
        <w:gridCol w:w="1365"/>
        <w:gridCol w:w="2083"/>
        <w:gridCol w:w="1523"/>
        <w:gridCol w:w="1669"/>
      </w:tblGrid>
      <w:tr w:rsidR="009A13BC" w:rsidTr="00B209D3">
        <w:tc>
          <w:tcPr>
            <w:tcW w:w="9288" w:type="dxa"/>
            <w:gridSpan w:val="6"/>
          </w:tcPr>
          <w:p w:rsidR="009A13BC" w:rsidRPr="00302B7A" w:rsidRDefault="009A13BC" w:rsidP="00B209D3">
            <w:pPr>
              <w:jc w:val="center"/>
            </w:pPr>
            <w:r>
              <w:t>počet k 15. 9. 2020</w:t>
            </w:r>
          </w:p>
        </w:tc>
      </w:tr>
      <w:tr w:rsidR="009A13BC" w:rsidTr="00B209D3">
        <w:tc>
          <w:tcPr>
            <w:tcW w:w="1101" w:type="dxa"/>
          </w:tcPr>
          <w:p w:rsidR="009A13BC" w:rsidRPr="00302B7A" w:rsidRDefault="009A13BC" w:rsidP="00B209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 w:rsidRPr="00302B7A">
              <w:rPr>
                <w:sz w:val="22"/>
              </w:rPr>
              <w:t>eti</w:t>
            </w:r>
          </w:p>
        </w:tc>
        <w:tc>
          <w:tcPr>
            <w:tcW w:w="1417" w:type="dxa"/>
          </w:tcPr>
          <w:p w:rsidR="009A13BC" w:rsidRPr="00302B7A" w:rsidRDefault="009A13BC" w:rsidP="00B209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  <w:r w:rsidRPr="00302B7A">
              <w:rPr>
                <w:sz w:val="22"/>
              </w:rPr>
              <w:t>ried</w:t>
            </w:r>
          </w:p>
        </w:tc>
        <w:tc>
          <w:tcPr>
            <w:tcW w:w="1418" w:type="dxa"/>
          </w:tcPr>
          <w:p w:rsidR="009A13BC" w:rsidRPr="00302B7A" w:rsidRDefault="009A13BC" w:rsidP="00B209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 w:rsidRPr="00302B7A">
              <w:rPr>
                <w:sz w:val="22"/>
              </w:rPr>
              <w:t xml:space="preserve">etí na </w:t>
            </w:r>
            <w:r w:rsidRPr="00302B7A">
              <w:rPr>
                <w:sz w:val="22"/>
              </w:rPr>
              <w:br/>
              <w:t>1 triedu</w:t>
            </w:r>
          </w:p>
        </w:tc>
        <w:tc>
          <w:tcPr>
            <w:tcW w:w="2150" w:type="dxa"/>
          </w:tcPr>
          <w:p w:rsidR="009A13BC" w:rsidRPr="00302B7A" w:rsidRDefault="009A13BC" w:rsidP="00B209D3">
            <w:pPr>
              <w:jc w:val="center"/>
              <w:rPr>
                <w:sz w:val="22"/>
              </w:rPr>
            </w:pPr>
            <w:r w:rsidRPr="00302B7A">
              <w:rPr>
                <w:sz w:val="22"/>
              </w:rPr>
              <w:t>1 rok pred</w:t>
            </w:r>
          </w:p>
          <w:p w:rsidR="009A13BC" w:rsidRPr="00302B7A" w:rsidRDefault="009A13BC" w:rsidP="00B209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  <w:r w:rsidRPr="00302B7A">
              <w:rPr>
                <w:sz w:val="22"/>
              </w:rPr>
              <w:t>ovinnou šk. dochádzkou</w:t>
            </w:r>
          </w:p>
        </w:tc>
        <w:tc>
          <w:tcPr>
            <w:tcW w:w="1533" w:type="dxa"/>
          </w:tcPr>
          <w:p w:rsidR="009A13BC" w:rsidRDefault="009A13BC" w:rsidP="00B209D3">
            <w:pPr>
              <w:jc w:val="center"/>
            </w:pPr>
            <w:r>
              <w:t>Pedagogickí</w:t>
            </w:r>
          </w:p>
          <w:p w:rsidR="009A13BC" w:rsidRPr="00302B7A" w:rsidRDefault="009A13BC" w:rsidP="00B209D3">
            <w:pPr>
              <w:jc w:val="center"/>
            </w:pPr>
            <w:r>
              <w:t>pracovníci</w:t>
            </w:r>
          </w:p>
        </w:tc>
        <w:tc>
          <w:tcPr>
            <w:tcW w:w="1669" w:type="dxa"/>
          </w:tcPr>
          <w:p w:rsidR="009A13BC" w:rsidRDefault="009A13BC" w:rsidP="00B209D3">
            <w:pPr>
              <w:jc w:val="center"/>
            </w:pPr>
            <w:r>
              <w:t>Nepedagogickí</w:t>
            </w:r>
          </w:p>
          <w:p w:rsidR="009A13BC" w:rsidRPr="00302B7A" w:rsidRDefault="009A13BC" w:rsidP="00B209D3">
            <w:pPr>
              <w:jc w:val="center"/>
            </w:pPr>
            <w:r>
              <w:t>pracovníci</w:t>
            </w:r>
          </w:p>
        </w:tc>
      </w:tr>
      <w:tr w:rsidR="009A13BC" w:rsidTr="00B209D3">
        <w:tc>
          <w:tcPr>
            <w:tcW w:w="1101" w:type="dxa"/>
          </w:tcPr>
          <w:p w:rsidR="009A13BC" w:rsidRPr="00302B7A" w:rsidRDefault="009A13BC" w:rsidP="00B209D3">
            <w:pPr>
              <w:jc w:val="center"/>
            </w:pPr>
            <w:r>
              <w:t>85</w:t>
            </w:r>
          </w:p>
        </w:tc>
        <w:tc>
          <w:tcPr>
            <w:tcW w:w="1417" w:type="dxa"/>
          </w:tcPr>
          <w:p w:rsidR="009A13BC" w:rsidRPr="00302B7A" w:rsidRDefault="009A13BC" w:rsidP="00B209D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A13BC" w:rsidRPr="00302B7A" w:rsidRDefault="009A13BC" w:rsidP="00B209D3">
            <w:pPr>
              <w:jc w:val="center"/>
            </w:pPr>
            <w:r>
              <w:t>22</w:t>
            </w:r>
          </w:p>
        </w:tc>
        <w:tc>
          <w:tcPr>
            <w:tcW w:w="2150" w:type="dxa"/>
          </w:tcPr>
          <w:p w:rsidR="009A13BC" w:rsidRPr="00302B7A" w:rsidRDefault="009A13BC" w:rsidP="00B209D3">
            <w:pPr>
              <w:jc w:val="center"/>
            </w:pPr>
            <w:r>
              <w:t>3</w:t>
            </w:r>
            <w:r w:rsidR="0059358B">
              <w:t>1</w:t>
            </w:r>
          </w:p>
        </w:tc>
        <w:tc>
          <w:tcPr>
            <w:tcW w:w="1533" w:type="dxa"/>
          </w:tcPr>
          <w:p w:rsidR="009A13BC" w:rsidRPr="00302B7A" w:rsidRDefault="009A13BC" w:rsidP="00B209D3">
            <w:pPr>
              <w:jc w:val="center"/>
            </w:pPr>
            <w:r>
              <w:t>9</w:t>
            </w:r>
          </w:p>
        </w:tc>
        <w:tc>
          <w:tcPr>
            <w:tcW w:w="1669" w:type="dxa"/>
          </w:tcPr>
          <w:p w:rsidR="009A13BC" w:rsidRPr="00302B7A" w:rsidRDefault="009A13BC" w:rsidP="00B209D3">
            <w:pPr>
              <w:jc w:val="center"/>
            </w:pPr>
            <w:r>
              <w:t>9</w:t>
            </w:r>
          </w:p>
        </w:tc>
      </w:tr>
    </w:tbl>
    <w:p w:rsidR="009A13BC" w:rsidRDefault="009A13BC" w:rsidP="00510860"/>
    <w:p w:rsidR="00510860" w:rsidRDefault="00510860" w:rsidP="00510860"/>
    <w:tbl>
      <w:tblPr>
        <w:tblW w:w="9973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70"/>
        <w:gridCol w:w="851"/>
        <w:gridCol w:w="2425"/>
        <w:gridCol w:w="2409"/>
        <w:gridCol w:w="1701"/>
        <w:gridCol w:w="2517"/>
      </w:tblGrid>
      <w:tr w:rsidR="00012EE3" w:rsidTr="00E04CDA">
        <w:trPr>
          <w:gridAfter w:val="1"/>
          <w:wAfter w:w="2517" w:type="dxa"/>
        </w:trPr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EE3" w:rsidRDefault="00012EE3" w:rsidP="00DF3299">
            <w:pPr>
              <w:autoSpaceDE w:val="0"/>
              <w:snapToGrid w:val="0"/>
              <w:jc w:val="center"/>
            </w:pPr>
            <w:r>
              <w:t>Trieda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EE3" w:rsidRDefault="00012EE3" w:rsidP="009A13BC">
            <w:pPr>
              <w:autoSpaceDE w:val="0"/>
              <w:snapToGrid w:val="0"/>
              <w:jc w:val="center"/>
            </w:pPr>
            <w:r>
              <w:t>Vek</w:t>
            </w:r>
            <w:r w:rsidR="009A13BC">
              <w:t xml:space="preserve"> d</w:t>
            </w:r>
            <w:r>
              <w:t>etí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EE3" w:rsidRDefault="00012EE3" w:rsidP="00DF3299">
            <w:pPr>
              <w:autoSpaceDE w:val="0"/>
              <w:snapToGrid w:val="0"/>
              <w:jc w:val="center"/>
            </w:pPr>
            <w:r>
              <w:t>Po</w:t>
            </w:r>
            <w:r>
              <w:rPr>
                <w:rFonts w:ascii="TimesNewRoman" w:hAnsi="TimesNewRoman" w:cs="TimesNewRoman"/>
              </w:rPr>
              <w:t>č</w:t>
            </w:r>
            <w:r>
              <w:t>et detí</w:t>
            </w:r>
          </w:p>
          <w:p w:rsidR="00012EE3" w:rsidRDefault="0059358B" w:rsidP="00DF3299">
            <w:pPr>
              <w:autoSpaceDE w:val="0"/>
              <w:jc w:val="center"/>
            </w:pPr>
            <w:r>
              <w:t>k 15.9.2020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E3" w:rsidRDefault="00012EE3" w:rsidP="00DF3299">
            <w:pPr>
              <w:autoSpaceDE w:val="0"/>
              <w:snapToGrid w:val="0"/>
              <w:jc w:val="center"/>
            </w:pPr>
            <w:r>
              <w:t>Z toho deti</w:t>
            </w:r>
          </w:p>
          <w:p w:rsidR="00012EE3" w:rsidRDefault="00012EE3" w:rsidP="00DF3299">
            <w:pPr>
              <w:autoSpaceDE w:val="0"/>
              <w:snapToGrid w:val="0"/>
              <w:jc w:val="center"/>
            </w:pPr>
            <w:r>
              <w:t>s OŠD</w:t>
            </w:r>
          </w:p>
        </w:tc>
      </w:tr>
      <w:tr w:rsidR="00012EE3" w:rsidTr="00E04CDA">
        <w:trPr>
          <w:gridAfter w:val="1"/>
          <w:wAfter w:w="2517" w:type="dxa"/>
        </w:trPr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EE3" w:rsidRDefault="003F7DB7" w:rsidP="00427C2D">
            <w:pPr>
              <w:autoSpaceDE w:val="0"/>
              <w:snapToGrid w:val="0"/>
            </w:pPr>
            <w:r>
              <w:t xml:space="preserve">č. </w:t>
            </w:r>
            <w:r w:rsidR="0059358B"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EE3" w:rsidRDefault="0059358B" w:rsidP="00012EE3">
            <w:pPr>
              <w:autoSpaceDE w:val="0"/>
              <w:snapToGrid w:val="0"/>
            </w:pPr>
            <w:r>
              <w:t xml:space="preserve">3 </w:t>
            </w:r>
            <w:r w:rsidR="00012EE3">
              <w:t>ročné deti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EE3" w:rsidRDefault="005E19D4" w:rsidP="00DF3299">
            <w:pPr>
              <w:autoSpaceDE w:val="0"/>
              <w:snapToGrid w:val="0"/>
              <w:jc w:val="center"/>
            </w:pPr>
            <w:r>
              <w:t>2</w:t>
            </w:r>
            <w:r w:rsidR="0059358B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E3" w:rsidRDefault="00012EE3" w:rsidP="00DF3299">
            <w:pPr>
              <w:autoSpaceDE w:val="0"/>
              <w:snapToGrid w:val="0"/>
              <w:jc w:val="center"/>
            </w:pPr>
          </w:p>
        </w:tc>
      </w:tr>
      <w:tr w:rsidR="00012EE3" w:rsidTr="00E04CDA">
        <w:trPr>
          <w:gridAfter w:val="1"/>
          <w:wAfter w:w="2517" w:type="dxa"/>
        </w:trPr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EE3" w:rsidRDefault="003F7DB7" w:rsidP="00427C2D">
            <w:pPr>
              <w:autoSpaceDE w:val="0"/>
              <w:snapToGrid w:val="0"/>
            </w:pPr>
            <w:r>
              <w:t xml:space="preserve">č. </w:t>
            </w:r>
            <w:r w:rsidR="0059358B">
              <w:t>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EE3" w:rsidRDefault="003F7DB7" w:rsidP="00012EE3">
            <w:pPr>
              <w:autoSpaceDE w:val="0"/>
              <w:snapToGrid w:val="0"/>
            </w:pPr>
            <w:r>
              <w:t>4-5</w:t>
            </w:r>
            <w:r w:rsidR="008040A0">
              <w:t xml:space="preserve"> </w:t>
            </w:r>
            <w:r w:rsidR="00012EE3">
              <w:t>ročné deti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EE3" w:rsidRDefault="005E19D4" w:rsidP="00DF3299">
            <w:pPr>
              <w:autoSpaceDE w:val="0"/>
              <w:snapToGrid w:val="0"/>
              <w:jc w:val="center"/>
            </w:pPr>
            <w:r>
              <w:t>2</w:t>
            </w:r>
            <w:r w:rsidR="0059358B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E3" w:rsidRDefault="00012EE3" w:rsidP="00DF3299">
            <w:pPr>
              <w:autoSpaceDE w:val="0"/>
              <w:snapToGrid w:val="0"/>
              <w:jc w:val="center"/>
            </w:pPr>
          </w:p>
        </w:tc>
      </w:tr>
      <w:tr w:rsidR="00012EE3" w:rsidTr="00E04CDA">
        <w:trPr>
          <w:gridAfter w:val="1"/>
          <w:wAfter w:w="2517" w:type="dxa"/>
        </w:trPr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EE3" w:rsidRDefault="003F7DB7" w:rsidP="00427C2D">
            <w:pPr>
              <w:autoSpaceDE w:val="0"/>
              <w:snapToGrid w:val="0"/>
            </w:pPr>
            <w:r>
              <w:t xml:space="preserve">č. </w:t>
            </w:r>
            <w:r w:rsidR="0059358B">
              <w:t>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EE3" w:rsidRDefault="00011C28" w:rsidP="00012EE3">
            <w:pPr>
              <w:autoSpaceDE w:val="0"/>
              <w:snapToGrid w:val="0"/>
            </w:pPr>
            <w:r>
              <w:t>4</w:t>
            </w:r>
            <w:r w:rsidR="003F7DB7">
              <w:t>-6</w:t>
            </w:r>
            <w:r w:rsidR="008040A0">
              <w:t xml:space="preserve"> </w:t>
            </w:r>
            <w:r w:rsidR="00012EE3">
              <w:t>ročné deti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EE3" w:rsidRDefault="005E19D4" w:rsidP="00DF3299">
            <w:pPr>
              <w:autoSpaceDE w:val="0"/>
              <w:snapToGrid w:val="0"/>
              <w:jc w:val="center"/>
            </w:pPr>
            <w:r>
              <w:t>2</w:t>
            </w:r>
            <w:r w:rsidR="0059358B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E3" w:rsidRDefault="00012EE3" w:rsidP="00DF3299">
            <w:pPr>
              <w:autoSpaceDE w:val="0"/>
              <w:snapToGrid w:val="0"/>
              <w:jc w:val="center"/>
            </w:pPr>
          </w:p>
        </w:tc>
      </w:tr>
      <w:tr w:rsidR="00012EE3" w:rsidTr="00E04CDA">
        <w:trPr>
          <w:gridAfter w:val="1"/>
          <w:wAfter w:w="2517" w:type="dxa"/>
        </w:trPr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EE3" w:rsidRDefault="00012EE3" w:rsidP="00427C2D">
            <w:pPr>
              <w:autoSpaceDE w:val="0"/>
              <w:snapToGrid w:val="0"/>
            </w:pPr>
            <w:r>
              <w:t>č. 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EE3" w:rsidRDefault="00011C28" w:rsidP="00012EE3">
            <w:pPr>
              <w:autoSpaceDE w:val="0"/>
              <w:snapToGrid w:val="0"/>
            </w:pPr>
            <w:r>
              <w:t>5</w:t>
            </w:r>
            <w:r w:rsidR="00150277">
              <w:t>-</w:t>
            </w:r>
            <w:r w:rsidR="00012EE3">
              <w:t>6 ročné deti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EE3" w:rsidRDefault="005E19D4" w:rsidP="00DF3299">
            <w:pPr>
              <w:autoSpaceDE w:val="0"/>
              <w:snapToGrid w:val="0"/>
              <w:jc w:val="center"/>
            </w:pPr>
            <w:r>
              <w:t>1</w:t>
            </w:r>
            <w:r w:rsidR="0059358B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E3" w:rsidRDefault="0059358B" w:rsidP="00DF3299">
            <w:pPr>
              <w:autoSpaceDE w:val="0"/>
              <w:snapToGrid w:val="0"/>
              <w:jc w:val="center"/>
            </w:pPr>
            <w:r>
              <w:t>3</w:t>
            </w:r>
          </w:p>
        </w:tc>
      </w:tr>
      <w:tr w:rsidR="00012EE3" w:rsidTr="00E04CDA">
        <w:trPr>
          <w:gridAfter w:val="1"/>
          <w:wAfter w:w="2517" w:type="dxa"/>
        </w:trPr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EE3" w:rsidRPr="008E7628" w:rsidRDefault="00012EE3" w:rsidP="00DF3299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E7628">
              <w:rPr>
                <w:b/>
                <w:bCs/>
              </w:rPr>
              <w:t>Spolu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EE3" w:rsidRDefault="00012EE3" w:rsidP="00DF3299">
            <w:pPr>
              <w:autoSpaceDE w:val="0"/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EE3" w:rsidRDefault="005E19D4" w:rsidP="005E19D4">
            <w:pPr>
              <w:autoSpaceDE w:val="0"/>
              <w:snapToGrid w:val="0"/>
              <w:jc w:val="center"/>
              <w:rPr>
                <w:szCs w:val="20"/>
              </w:rPr>
            </w:pPr>
            <w:r w:rsidRPr="005E19D4">
              <w:rPr>
                <w:szCs w:val="20"/>
              </w:rPr>
              <w:t>85</w:t>
            </w:r>
          </w:p>
          <w:p w:rsidR="0059358B" w:rsidRPr="008E7628" w:rsidRDefault="0059358B" w:rsidP="0059358B">
            <w:pPr>
              <w:autoSpaceDE w:val="0"/>
              <w:snapToGrid w:val="0"/>
              <w:rPr>
                <w:sz w:val="20"/>
                <w:szCs w:val="20"/>
              </w:rPr>
            </w:pPr>
            <w:r w:rsidRPr="0059358B">
              <w:rPr>
                <w:sz w:val="20"/>
                <w:szCs w:val="20"/>
              </w:rPr>
              <w:t>(50 dievčat a 35 chlapcov)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4E" w:rsidRPr="0021014E" w:rsidRDefault="0021014E" w:rsidP="0021014E">
            <w:pPr>
              <w:autoSpaceDE w:val="0"/>
              <w:snapToGrid w:val="0"/>
              <w:jc w:val="center"/>
              <w:rPr>
                <w:bCs/>
              </w:rPr>
            </w:pPr>
            <w:r w:rsidRPr="0021014E">
              <w:rPr>
                <w:bCs/>
              </w:rPr>
              <w:t>3</w:t>
            </w:r>
          </w:p>
        </w:tc>
      </w:tr>
      <w:tr w:rsidR="005242D9" w:rsidRPr="003225B6" w:rsidTr="00E04CDA">
        <w:tblPrEx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415"/>
        </w:trPr>
        <w:tc>
          <w:tcPr>
            <w:tcW w:w="99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962" w:rsidRPr="003225B6" w:rsidRDefault="00333962" w:rsidP="00E04CDA">
            <w:pPr>
              <w:spacing w:before="120"/>
            </w:pPr>
          </w:p>
        </w:tc>
      </w:tr>
    </w:tbl>
    <w:p w:rsidR="00C6371E" w:rsidRPr="00C6371E" w:rsidRDefault="0021014E" w:rsidP="00C6371E">
      <w:pPr>
        <w:rPr>
          <w:b/>
        </w:rPr>
      </w:pPr>
      <w:r>
        <w:rPr>
          <w:b/>
        </w:rPr>
        <w:t>e) počet pedagogických</w:t>
      </w:r>
      <w:r w:rsidR="00C6371E" w:rsidRPr="00C6371E">
        <w:rPr>
          <w:b/>
        </w:rPr>
        <w:t xml:space="preserve"> zamestnancov</w:t>
      </w:r>
      <w:r>
        <w:rPr>
          <w:b/>
        </w:rPr>
        <w:t xml:space="preserve">, odborných zamestnancov a ďalších zamestnancov </w:t>
      </w:r>
    </w:p>
    <w:p w:rsidR="00510860" w:rsidRPr="00C6371E" w:rsidRDefault="00510860" w:rsidP="00C6371E">
      <w:pPr>
        <w:jc w:val="both"/>
      </w:pPr>
    </w:p>
    <w:tbl>
      <w:tblPr>
        <w:tblStyle w:val="Mriekatabuky"/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078"/>
        <w:gridCol w:w="2624"/>
      </w:tblGrid>
      <w:tr w:rsidR="00510860" w:rsidTr="00337554">
        <w:tc>
          <w:tcPr>
            <w:tcW w:w="6588" w:type="dxa"/>
            <w:gridSpan w:val="2"/>
          </w:tcPr>
          <w:p w:rsidR="00510860" w:rsidRPr="00E04CDA" w:rsidRDefault="00E04CDA" w:rsidP="00510860">
            <w:pPr>
              <w:jc w:val="center"/>
              <w:rPr>
                <w:b/>
              </w:rPr>
            </w:pPr>
            <w:r w:rsidRPr="00E04CDA">
              <w:rPr>
                <w:b/>
              </w:rPr>
              <w:t>Zamestnanci MŠ</w:t>
            </w:r>
          </w:p>
        </w:tc>
        <w:tc>
          <w:tcPr>
            <w:tcW w:w="2624" w:type="dxa"/>
          </w:tcPr>
          <w:p w:rsidR="00510860" w:rsidRPr="00A26176" w:rsidRDefault="00510860" w:rsidP="00510860">
            <w:pPr>
              <w:jc w:val="center"/>
              <w:rPr>
                <w:b/>
              </w:rPr>
            </w:pPr>
            <w:r w:rsidRPr="00A26176">
              <w:rPr>
                <w:b/>
              </w:rPr>
              <w:t>Počet</w:t>
            </w:r>
          </w:p>
        </w:tc>
      </w:tr>
      <w:tr w:rsidR="00510860" w:rsidTr="00337554">
        <w:tc>
          <w:tcPr>
            <w:tcW w:w="6588" w:type="dxa"/>
            <w:gridSpan w:val="2"/>
          </w:tcPr>
          <w:p w:rsidR="00510860" w:rsidRDefault="00510860" w:rsidP="00B15455">
            <w:pPr>
              <w:numPr>
                <w:ilvl w:val="0"/>
                <w:numId w:val="1"/>
              </w:numPr>
            </w:pPr>
            <w:r>
              <w:t>pedagogickí zamestnanci</w:t>
            </w:r>
          </w:p>
        </w:tc>
        <w:tc>
          <w:tcPr>
            <w:tcW w:w="2624" w:type="dxa"/>
          </w:tcPr>
          <w:p w:rsidR="00510860" w:rsidRDefault="007763CF" w:rsidP="00510860">
            <w:pPr>
              <w:jc w:val="center"/>
            </w:pPr>
            <w:r>
              <w:t>9</w:t>
            </w:r>
          </w:p>
        </w:tc>
      </w:tr>
      <w:tr w:rsidR="00337554" w:rsidTr="00337554">
        <w:tc>
          <w:tcPr>
            <w:tcW w:w="3510" w:type="dxa"/>
            <w:vMerge w:val="restart"/>
            <w:tcBorders>
              <w:right w:val="single" w:sz="12" w:space="0" w:color="auto"/>
            </w:tcBorders>
          </w:tcPr>
          <w:p w:rsidR="00337554" w:rsidRDefault="00337554" w:rsidP="00E04CDA">
            <w:pPr>
              <w:tabs>
                <w:tab w:val="left" w:pos="4285"/>
              </w:tabs>
            </w:pPr>
          </w:p>
          <w:p w:rsidR="00337554" w:rsidRDefault="00337554" w:rsidP="00E04CDA">
            <w:pPr>
              <w:tabs>
                <w:tab w:val="left" w:pos="4285"/>
              </w:tabs>
            </w:pPr>
          </w:p>
          <w:p w:rsidR="00337554" w:rsidRDefault="00337554" w:rsidP="00B15455">
            <w:pPr>
              <w:pStyle w:val="Odsekzoznamu"/>
              <w:numPr>
                <w:ilvl w:val="0"/>
                <w:numId w:val="1"/>
              </w:numPr>
              <w:tabs>
                <w:tab w:val="left" w:pos="4285"/>
              </w:tabs>
            </w:pPr>
            <w:r>
              <w:t>nepedagogickí zamestnanci</w:t>
            </w:r>
          </w:p>
        </w:tc>
        <w:tc>
          <w:tcPr>
            <w:tcW w:w="3078" w:type="dxa"/>
            <w:tcBorders>
              <w:left w:val="single" w:sz="12" w:space="0" w:color="auto"/>
            </w:tcBorders>
          </w:tcPr>
          <w:p w:rsidR="00337554" w:rsidRDefault="0021014E" w:rsidP="0021014E">
            <w:pPr>
              <w:tabs>
                <w:tab w:val="left" w:pos="4285"/>
              </w:tabs>
            </w:pPr>
            <w:r>
              <w:t>- upratovačky</w:t>
            </w:r>
          </w:p>
        </w:tc>
        <w:tc>
          <w:tcPr>
            <w:tcW w:w="2624" w:type="dxa"/>
          </w:tcPr>
          <w:p w:rsidR="00337554" w:rsidRDefault="00337554" w:rsidP="00510860">
            <w:pPr>
              <w:jc w:val="center"/>
            </w:pPr>
            <w:r>
              <w:t>2</w:t>
            </w:r>
          </w:p>
        </w:tc>
      </w:tr>
      <w:tr w:rsidR="00337554" w:rsidTr="00337554">
        <w:tc>
          <w:tcPr>
            <w:tcW w:w="3510" w:type="dxa"/>
            <w:vMerge/>
            <w:tcBorders>
              <w:right w:val="single" w:sz="12" w:space="0" w:color="auto"/>
            </w:tcBorders>
          </w:tcPr>
          <w:p w:rsidR="00337554" w:rsidRDefault="00337554" w:rsidP="00510860"/>
        </w:tc>
        <w:tc>
          <w:tcPr>
            <w:tcW w:w="3078" w:type="dxa"/>
            <w:tcBorders>
              <w:left w:val="single" w:sz="12" w:space="0" w:color="auto"/>
            </w:tcBorders>
          </w:tcPr>
          <w:p w:rsidR="00337554" w:rsidRDefault="00337554" w:rsidP="00E04CDA">
            <w:pPr>
              <w:ind w:left="6"/>
            </w:pPr>
            <w:r>
              <w:t>- kurič, školník</w:t>
            </w:r>
          </w:p>
        </w:tc>
        <w:tc>
          <w:tcPr>
            <w:tcW w:w="2624" w:type="dxa"/>
          </w:tcPr>
          <w:p w:rsidR="00337554" w:rsidRDefault="00337554" w:rsidP="00510860">
            <w:pPr>
              <w:jc w:val="center"/>
            </w:pPr>
            <w:r>
              <w:t>1</w:t>
            </w:r>
          </w:p>
        </w:tc>
      </w:tr>
      <w:tr w:rsidR="00337554" w:rsidTr="00337554">
        <w:tc>
          <w:tcPr>
            <w:tcW w:w="3510" w:type="dxa"/>
            <w:vMerge/>
            <w:tcBorders>
              <w:right w:val="single" w:sz="12" w:space="0" w:color="auto"/>
            </w:tcBorders>
          </w:tcPr>
          <w:p w:rsidR="00337554" w:rsidRDefault="00337554" w:rsidP="00510860"/>
        </w:tc>
        <w:tc>
          <w:tcPr>
            <w:tcW w:w="3078" w:type="dxa"/>
            <w:tcBorders>
              <w:left w:val="single" w:sz="12" w:space="0" w:color="auto"/>
            </w:tcBorders>
          </w:tcPr>
          <w:p w:rsidR="00337554" w:rsidRDefault="00337554" w:rsidP="00E04CDA">
            <w:pPr>
              <w:ind w:left="6"/>
            </w:pPr>
            <w:r>
              <w:t>- účtovníčky</w:t>
            </w:r>
          </w:p>
        </w:tc>
        <w:tc>
          <w:tcPr>
            <w:tcW w:w="2624" w:type="dxa"/>
          </w:tcPr>
          <w:p w:rsidR="00337554" w:rsidRDefault="00337554" w:rsidP="00510860">
            <w:pPr>
              <w:jc w:val="center"/>
            </w:pPr>
            <w:r>
              <w:t>2</w:t>
            </w:r>
          </w:p>
        </w:tc>
      </w:tr>
      <w:tr w:rsidR="00337554" w:rsidTr="00337554">
        <w:tc>
          <w:tcPr>
            <w:tcW w:w="3510" w:type="dxa"/>
            <w:vMerge/>
            <w:tcBorders>
              <w:right w:val="single" w:sz="12" w:space="0" w:color="auto"/>
            </w:tcBorders>
          </w:tcPr>
          <w:p w:rsidR="00337554" w:rsidRDefault="00337554" w:rsidP="00E04CDA">
            <w:pPr>
              <w:tabs>
                <w:tab w:val="left" w:pos="2350"/>
              </w:tabs>
            </w:pPr>
          </w:p>
        </w:tc>
        <w:tc>
          <w:tcPr>
            <w:tcW w:w="3078" w:type="dxa"/>
            <w:tcBorders>
              <w:left w:val="single" w:sz="12" w:space="0" w:color="auto"/>
            </w:tcBorders>
          </w:tcPr>
          <w:p w:rsidR="00337554" w:rsidRDefault="00337554" w:rsidP="00E04CDA">
            <w:pPr>
              <w:tabs>
                <w:tab w:val="left" w:pos="2350"/>
              </w:tabs>
              <w:ind w:left="7"/>
            </w:pPr>
            <w:r>
              <w:t>- vedúca ŠJ</w:t>
            </w:r>
          </w:p>
        </w:tc>
        <w:tc>
          <w:tcPr>
            <w:tcW w:w="2624" w:type="dxa"/>
          </w:tcPr>
          <w:p w:rsidR="00337554" w:rsidRDefault="00337554" w:rsidP="00510860">
            <w:pPr>
              <w:jc w:val="center"/>
            </w:pPr>
            <w:r>
              <w:t>1</w:t>
            </w:r>
          </w:p>
        </w:tc>
      </w:tr>
      <w:tr w:rsidR="00337554" w:rsidTr="00337554">
        <w:tc>
          <w:tcPr>
            <w:tcW w:w="3510" w:type="dxa"/>
            <w:vMerge/>
            <w:tcBorders>
              <w:right w:val="single" w:sz="12" w:space="0" w:color="auto"/>
            </w:tcBorders>
          </w:tcPr>
          <w:p w:rsidR="00337554" w:rsidRDefault="00337554" w:rsidP="00E04CDA">
            <w:pPr>
              <w:tabs>
                <w:tab w:val="left" w:pos="2327"/>
              </w:tabs>
            </w:pPr>
          </w:p>
        </w:tc>
        <w:tc>
          <w:tcPr>
            <w:tcW w:w="3078" w:type="dxa"/>
            <w:tcBorders>
              <w:left w:val="single" w:sz="12" w:space="0" w:color="auto"/>
            </w:tcBorders>
          </w:tcPr>
          <w:p w:rsidR="00337554" w:rsidRDefault="00337554" w:rsidP="00E04CDA">
            <w:pPr>
              <w:tabs>
                <w:tab w:val="left" w:pos="2327"/>
              </w:tabs>
              <w:ind w:left="6"/>
            </w:pPr>
            <w:r>
              <w:t>- kuchárky</w:t>
            </w:r>
          </w:p>
        </w:tc>
        <w:tc>
          <w:tcPr>
            <w:tcW w:w="2624" w:type="dxa"/>
          </w:tcPr>
          <w:p w:rsidR="00337554" w:rsidRDefault="00337554" w:rsidP="00510860">
            <w:pPr>
              <w:jc w:val="center"/>
            </w:pPr>
            <w:r>
              <w:t>2</w:t>
            </w:r>
          </w:p>
        </w:tc>
      </w:tr>
      <w:tr w:rsidR="00337554" w:rsidTr="00337554">
        <w:tc>
          <w:tcPr>
            <w:tcW w:w="3510" w:type="dxa"/>
            <w:vMerge/>
            <w:tcBorders>
              <w:right w:val="single" w:sz="12" w:space="0" w:color="auto"/>
            </w:tcBorders>
          </w:tcPr>
          <w:p w:rsidR="00337554" w:rsidRDefault="00337554" w:rsidP="00510860"/>
        </w:tc>
        <w:tc>
          <w:tcPr>
            <w:tcW w:w="3078" w:type="dxa"/>
            <w:tcBorders>
              <w:left w:val="single" w:sz="12" w:space="0" w:color="auto"/>
            </w:tcBorders>
          </w:tcPr>
          <w:p w:rsidR="00337554" w:rsidRDefault="00337554" w:rsidP="00E04CDA">
            <w:pPr>
              <w:ind w:left="6"/>
            </w:pPr>
            <w:r>
              <w:t xml:space="preserve">- pomocníčka v kuchyni  </w:t>
            </w:r>
          </w:p>
        </w:tc>
        <w:tc>
          <w:tcPr>
            <w:tcW w:w="2624" w:type="dxa"/>
          </w:tcPr>
          <w:p w:rsidR="00337554" w:rsidRDefault="00337554" w:rsidP="00510860">
            <w:pPr>
              <w:jc w:val="center"/>
            </w:pPr>
            <w:r>
              <w:t>1</w:t>
            </w:r>
          </w:p>
        </w:tc>
      </w:tr>
      <w:tr w:rsidR="00E04CDA" w:rsidTr="00337554">
        <w:tc>
          <w:tcPr>
            <w:tcW w:w="6588" w:type="dxa"/>
            <w:gridSpan w:val="2"/>
          </w:tcPr>
          <w:p w:rsidR="00E04CDA" w:rsidRPr="00E04CDA" w:rsidRDefault="00E04CDA" w:rsidP="00510860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2624" w:type="dxa"/>
          </w:tcPr>
          <w:p w:rsidR="00E04CDA" w:rsidRPr="00E04CDA" w:rsidRDefault="00E04CDA" w:rsidP="00510860">
            <w:pPr>
              <w:jc w:val="center"/>
              <w:rPr>
                <w:b/>
              </w:rPr>
            </w:pPr>
            <w:r w:rsidRPr="00E04CDA">
              <w:rPr>
                <w:b/>
              </w:rPr>
              <w:t>18</w:t>
            </w:r>
          </w:p>
        </w:tc>
      </w:tr>
    </w:tbl>
    <w:p w:rsidR="00510860" w:rsidRDefault="00510860" w:rsidP="00510860"/>
    <w:p w:rsidR="00F204FA" w:rsidRPr="00522818" w:rsidRDefault="00522818" w:rsidP="00522818">
      <w:pPr>
        <w:rPr>
          <w:b/>
        </w:rPr>
      </w:pPr>
      <w:r>
        <w:rPr>
          <w:b/>
        </w:rPr>
        <w:t xml:space="preserve">f)  </w:t>
      </w:r>
      <w:r w:rsidR="001B2B2F" w:rsidRPr="00522818">
        <w:rPr>
          <w:b/>
        </w:rPr>
        <w:t>údaje o</w:t>
      </w:r>
      <w:r w:rsidR="0021014E" w:rsidRPr="00522818">
        <w:rPr>
          <w:b/>
        </w:rPr>
        <w:t xml:space="preserve"> plnení kvalifikačného predpokladu pedagogických zamestnancov </w:t>
      </w:r>
    </w:p>
    <w:p w:rsidR="0021014E" w:rsidRDefault="0021014E" w:rsidP="0021014E">
      <w:pPr>
        <w:rPr>
          <w:b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547"/>
        <w:gridCol w:w="4229"/>
      </w:tblGrid>
      <w:tr w:rsidR="0021014E" w:rsidTr="004C2B10">
        <w:tc>
          <w:tcPr>
            <w:tcW w:w="5547" w:type="dxa"/>
          </w:tcPr>
          <w:p w:rsidR="0021014E" w:rsidRDefault="0021014E" w:rsidP="00B209D3">
            <w:pPr>
              <w:autoSpaceDE w:val="0"/>
              <w:autoSpaceDN w:val="0"/>
              <w:adjustRightInd w:val="0"/>
            </w:pPr>
            <w:r>
              <w:t>Pedagogickí zamestnanci</w:t>
            </w:r>
          </w:p>
        </w:tc>
        <w:tc>
          <w:tcPr>
            <w:tcW w:w="4229" w:type="dxa"/>
          </w:tcPr>
          <w:p w:rsidR="0021014E" w:rsidRDefault="00522818" w:rsidP="00B209D3">
            <w:pPr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21014E" w:rsidTr="004C2B10">
        <w:tc>
          <w:tcPr>
            <w:tcW w:w="5547" w:type="dxa"/>
          </w:tcPr>
          <w:p w:rsidR="0021014E" w:rsidRDefault="0021014E" w:rsidP="00B209D3">
            <w:pPr>
              <w:autoSpaceDE w:val="0"/>
              <w:autoSpaceDN w:val="0"/>
              <w:adjustRightInd w:val="0"/>
            </w:pPr>
            <w:r>
              <w:t>Kvalifikovaní</w:t>
            </w:r>
          </w:p>
        </w:tc>
        <w:tc>
          <w:tcPr>
            <w:tcW w:w="4229" w:type="dxa"/>
          </w:tcPr>
          <w:p w:rsidR="0021014E" w:rsidRDefault="00522818" w:rsidP="00B209D3">
            <w:pPr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21014E" w:rsidTr="004C2B10">
        <w:tc>
          <w:tcPr>
            <w:tcW w:w="5547" w:type="dxa"/>
          </w:tcPr>
          <w:p w:rsidR="0021014E" w:rsidRPr="001C00C0" w:rsidRDefault="0021014E" w:rsidP="00B15455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1C00C0">
              <w:t>z toho samostatný pedagogický zamestnanec</w:t>
            </w:r>
          </w:p>
        </w:tc>
        <w:tc>
          <w:tcPr>
            <w:tcW w:w="4229" w:type="dxa"/>
          </w:tcPr>
          <w:p w:rsidR="0021014E" w:rsidRDefault="00522818" w:rsidP="00B209D3">
            <w:pPr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21014E" w:rsidTr="004C2B10">
        <w:tc>
          <w:tcPr>
            <w:tcW w:w="5547" w:type="dxa"/>
          </w:tcPr>
          <w:p w:rsidR="0021014E" w:rsidRPr="00454CD1" w:rsidRDefault="0021014E" w:rsidP="00B15455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454CD1">
              <w:t>z toho s 1.atestáciou</w:t>
            </w:r>
          </w:p>
        </w:tc>
        <w:tc>
          <w:tcPr>
            <w:tcW w:w="4229" w:type="dxa"/>
          </w:tcPr>
          <w:p w:rsidR="0021014E" w:rsidRDefault="00522818" w:rsidP="00B209D3">
            <w:pPr>
              <w:autoSpaceDE w:val="0"/>
              <w:autoSpaceDN w:val="0"/>
              <w:adjustRightInd w:val="0"/>
            </w:pPr>
            <w:r>
              <w:t>5</w:t>
            </w:r>
          </w:p>
        </w:tc>
      </w:tr>
    </w:tbl>
    <w:p w:rsidR="0021014E" w:rsidRPr="0021014E" w:rsidRDefault="0021014E" w:rsidP="0021014E">
      <w:pPr>
        <w:rPr>
          <w:b/>
        </w:rPr>
      </w:pPr>
    </w:p>
    <w:p w:rsidR="00365E3E" w:rsidRPr="00352F91" w:rsidRDefault="00365E3E" w:rsidP="00F204FA">
      <w:pPr>
        <w:rPr>
          <w:b/>
        </w:rPr>
      </w:pPr>
    </w:p>
    <w:p w:rsidR="0021014E" w:rsidRDefault="00522818" w:rsidP="00522818">
      <w:pPr>
        <w:rPr>
          <w:b/>
        </w:rPr>
      </w:pPr>
      <w:r>
        <w:rPr>
          <w:b/>
        </w:rPr>
        <w:t>g)  informácie o aktivitách a prezentácií školy na verejnosti</w:t>
      </w:r>
    </w:p>
    <w:p w:rsidR="0021014E" w:rsidRDefault="0021014E" w:rsidP="00F204FA">
      <w:pPr>
        <w:rPr>
          <w:b/>
        </w:rPr>
      </w:pPr>
    </w:p>
    <w:p w:rsidR="00150277" w:rsidRDefault="00522818" w:rsidP="00F204FA">
      <w:pPr>
        <w:rPr>
          <w:b/>
        </w:rPr>
      </w:pPr>
      <w:r>
        <w:rPr>
          <w:b/>
        </w:rPr>
        <w:t>Kalendár podujatí v školskom roku 2020/2021</w:t>
      </w:r>
    </w:p>
    <w:p w:rsidR="00522818" w:rsidRDefault="00522818" w:rsidP="00F204FA">
      <w:pPr>
        <w:rPr>
          <w:b/>
        </w:rPr>
      </w:pPr>
    </w:p>
    <w:p w:rsidR="00522818" w:rsidRPr="00522818" w:rsidRDefault="00522818" w:rsidP="00F204FA">
      <w:r>
        <w:t>Počas nepriaznivej epidemiologickej situácie sa spoločné aktivity nekonali. Realizácia prebiehala samostatne v jednotlivých triedach.</w:t>
      </w:r>
    </w:p>
    <w:p w:rsidR="00503656" w:rsidRDefault="00503656" w:rsidP="00F204FA">
      <w:pPr>
        <w:rPr>
          <w:b/>
        </w:rPr>
      </w:pPr>
    </w:p>
    <w:tbl>
      <w:tblPr>
        <w:tblStyle w:val="Mriekatabuky"/>
        <w:tblW w:w="9776" w:type="dxa"/>
        <w:tblLook w:val="01E0" w:firstRow="1" w:lastRow="1" w:firstColumn="1" w:lastColumn="1" w:noHBand="0" w:noVBand="0"/>
      </w:tblPr>
      <w:tblGrid>
        <w:gridCol w:w="1548"/>
        <w:gridCol w:w="8228"/>
      </w:tblGrid>
      <w:tr w:rsidR="00812F5F" w:rsidRPr="00FC140B" w:rsidTr="00812F5F">
        <w:tc>
          <w:tcPr>
            <w:tcW w:w="1548" w:type="dxa"/>
            <w:tcBorders>
              <w:bottom w:val="single" w:sz="18" w:space="0" w:color="auto"/>
            </w:tcBorders>
          </w:tcPr>
          <w:p w:rsidR="00812F5F" w:rsidRPr="00FC140B" w:rsidRDefault="00812F5F" w:rsidP="002E34CD">
            <w:pPr>
              <w:jc w:val="center"/>
              <w:rPr>
                <w:b/>
                <w:bCs/>
              </w:rPr>
            </w:pPr>
            <w:r w:rsidRPr="00FC140B">
              <w:rPr>
                <w:b/>
                <w:bCs/>
              </w:rPr>
              <w:t>Termín:</w:t>
            </w:r>
          </w:p>
        </w:tc>
        <w:tc>
          <w:tcPr>
            <w:tcW w:w="8228" w:type="dxa"/>
            <w:tcBorders>
              <w:bottom w:val="single" w:sz="18" w:space="0" w:color="auto"/>
            </w:tcBorders>
          </w:tcPr>
          <w:p w:rsidR="00812F5F" w:rsidRPr="00FC140B" w:rsidRDefault="00812F5F" w:rsidP="002E34CD">
            <w:pPr>
              <w:jc w:val="center"/>
              <w:rPr>
                <w:b/>
                <w:bCs/>
              </w:rPr>
            </w:pPr>
            <w:r w:rsidRPr="00FC140B">
              <w:rPr>
                <w:b/>
                <w:bCs/>
              </w:rPr>
              <w:t>Akcia:</w:t>
            </w:r>
          </w:p>
        </w:tc>
      </w:tr>
      <w:tr w:rsidR="00812F5F" w:rsidRPr="00FC140B" w:rsidTr="00812F5F">
        <w:tc>
          <w:tcPr>
            <w:tcW w:w="1548" w:type="dxa"/>
            <w:tcBorders>
              <w:top w:val="single" w:sz="18" w:space="0" w:color="auto"/>
            </w:tcBorders>
          </w:tcPr>
          <w:p w:rsidR="00812F5F" w:rsidRPr="00FC140B" w:rsidRDefault="00812F5F" w:rsidP="002E34CD"/>
          <w:p w:rsidR="00812F5F" w:rsidRPr="00FC140B" w:rsidRDefault="00812F5F" w:rsidP="002E34CD">
            <w:r w:rsidRPr="00FC140B">
              <w:t>September:</w:t>
            </w:r>
          </w:p>
          <w:p w:rsidR="00812F5F" w:rsidRPr="00FC140B" w:rsidRDefault="00812F5F" w:rsidP="002E34CD"/>
        </w:tc>
        <w:tc>
          <w:tcPr>
            <w:tcW w:w="8228" w:type="dxa"/>
            <w:tcBorders>
              <w:top w:val="single" w:sz="18" w:space="0" w:color="auto"/>
            </w:tcBorders>
          </w:tcPr>
          <w:p w:rsidR="00812F5F" w:rsidRDefault="00812F5F" w:rsidP="00B15455">
            <w:pPr>
              <w:pStyle w:val="Odsekzoznamu"/>
              <w:numPr>
                <w:ilvl w:val="0"/>
                <w:numId w:val="8"/>
              </w:numPr>
            </w:pPr>
            <w:r>
              <w:t>„</w:t>
            </w:r>
            <w:proofErr w:type="spellStart"/>
            <w:r>
              <w:t>Vševedko</w:t>
            </w:r>
            <w:proofErr w:type="spellEnd"/>
            <w:r>
              <w:t xml:space="preserve"> v MŠ“ – oboznamovanie s prostredím MŠ a blízkym okolím</w:t>
            </w:r>
          </w:p>
          <w:p w:rsidR="00812F5F" w:rsidRDefault="00812F5F" w:rsidP="00B15455">
            <w:pPr>
              <w:pStyle w:val="Odsekzoznamu"/>
              <w:numPr>
                <w:ilvl w:val="0"/>
                <w:numId w:val="8"/>
              </w:numPr>
            </w:pPr>
            <w:r>
              <w:t xml:space="preserve">LAND ART – hry s prírodninami a pieskom na školskom dvore </w:t>
            </w:r>
          </w:p>
          <w:p w:rsidR="00812F5F" w:rsidRPr="00FC140B" w:rsidRDefault="00812F5F" w:rsidP="00812F5F"/>
        </w:tc>
      </w:tr>
      <w:tr w:rsidR="00812F5F" w:rsidRPr="00FC140B" w:rsidTr="00812F5F">
        <w:tc>
          <w:tcPr>
            <w:tcW w:w="1548" w:type="dxa"/>
          </w:tcPr>
          <w:p w:rsidR="00812F5F" w:rsidRPr="00FC140B" w:rsidRDefault="00812F5F" w:rsidP="002E34CD"/>
          <w:p w:rsidR="00812F5F" w:rsidRPr="00FC140B" w:rsidRDefault="00812F5F" w:rsidP="002E34CD">
            <w:r w:rsidRPr="00FC140B">
              <w:t>Október:</w:t>
            </w:r>
          </w:p>
          <w:p w:rsidR="00812F5F" w:rsidRPr="00FC140B" w:rsidRDefault="00812F5F" w:rsidP="002E34CD"/>
        </w:tc>
        <w:tc>
          <w:tcPr>
            <w:tcW w:w="8228" w:type="dxa"/>
          </w:tcPr>
          <w:p w:rsidR="00812F5F" w:rsidRPr="00FC140B" w:rsidRDefault="00812F5F" w:rsidP="00B15455">
            <w:pPr>
              <w:pStyle w:val="Odsekzoznamu"/>
              <w:numPr>
                <w:ilvl w:val="0"/>
                <w:numId w:val="8"/>
              </w:numPr>
            </w:pPr>
            <w:r>
              <w:t>„</w:t>
            </w:r>
            <w:proofErr w:type="spellStart"/>
            <w:r>
              <w:t>Jesenníček</w:t>
            </w:r>
            <w:proofErr w:type="spellEnd"/>
            <w:r>
              <w:t>“–tvorivé dielne na jednotlivých triedach, skupinové  zábavno-súťaživé a pohybové hry na školskom dvore</w:t>
            </w:r>
          </w:p>
          <w:p w:rsidR="00812F5F" w:rsidRDefault="00812F5F" w:rsidP="00B15455">
            <w:pPr>
              <w:pStyle w:val="Odsekzoznamu"/>
              <w:numPr>
                <w:ilvl w:val="0"/>
                <w:numId w:val="8"/>
              </w:numPr>
            </w:pPr>
            <w:r>
              <w:t>Úcta k starším – „Deduškovi a babičke“  - uplatňovanie tvorivosti a fantázie pri výrobe darčeku</w:t>
            </w:r>
          </w:p>
          <w:p w:rsidR="00812F5F" w:rsidRDefault="00812F5F" w:rsidP="00B15455">
            <w:pPr>
              <w:pStyle w:val="Odsekzoznamu"/>
              <w:numPr>
                <w:ilvl w:val="0"/>
                <w:numId w:val="8"/>
              </w:numPr>
            </w:pPr>
            <w:r>
              <w:t xml:space="preserve">„Svetový deň úsmevu“ – emócie a prosociálna výchova, tvorba smejkov </w:t>
            </w:r>
          </w:p>
          <w:p w:rsidR="00812F5F" w:rsidRPr="00FC140B" w:rsidRDefault="00812F5F" w:rsidP="0020311C">
            <w:pPr>
              <w:ind w:left="6"/>
            </w:pPr>
          </w:p>
        </w:tc>
      </w:tr>
      <w:tr w:rsidR="00812F5F" w:rsidRPr="00FC140B" w:rsidTr="00812F5F">
        <w:trPr>
          <w:trHeight w:val="1614"/>
        </w:trPr>
        <w:tc>
          <w:tcPr>
            <w:tcW w:w="1548" w:type="dxa"/>
            <w:tcBorders>
              <w:top w:val="single" w:sz="12" w:space="0" w:color="auto"/>
            </w:tcBorders>
          </w:tcPr>
          <w:p w:rsidR="00812F5F" w:rsidRDefault="00812F5F" w:rsidP="002E34CD"/>
          <w:p w:rsidR="00812F5F" w:rsidRPr="00FC140B" w:rsidRDefault="00812F5F" w:rsidP="002E34CD">
            <w:r w:rsidRPr="00FC140B">
              <w:t>November:</w:t>
            </w:r>
          </w:p>
          <w:p w:rsidR="00812F5F" w:rsidRPr="00FC140B" w:rsidRDefault="00812F5F" w:rsidP="002E34CD"/>
        </w:tc>
        <w:tc>
          <w:tcPr>
            <w:tcW w:w="8228" w:type="dxa"/>
            <w:tcBorders>
              <w:top w:val="single" w:sz="12" w:space="0" w:color="auto"/>
            </w:tcBorders>
          </w:tcPr>
          <w:p w:rsidR="00812F5F" w:rsidRPr="00FC140B" w:rsidRDefault="00812F5F" w:rsidP="008D0BCD"/>
          <w:p w:rsidR="00812F5F" w:rsidRDefault="00812F5F" w:rsidP="00B15455">
            <w:pPr>
              <w:pStyle w:val="Odsekzoznamu"/>
              <w:numPr>
                <w:ilvl w:val="0"/>
                <w:numId w:val="8"/>
              </w:numPr>
            </w:pPr>
            <w:r>
              <w:t xml:space="preserve">„Deň materských škôl“ – prezentácia činností školy  </w:t>
            </w:r>
          </w:p>
          <w:p w:rsidR="00812F5F" w:rsidRDefault="00812F5F" w:rsidP="00B15455">
            <w:pPr>
              <w:pStyle w:val="Odsekzoznamu"/>
              <w:numPr>
                <w:ilvl w:val="0"/>
                <w:numId w:val="8"/>
              </w:numPr>
            </w:pPr>
            <w:r>
              <w:t>Plnenie programu „Chráň si svoje zdravie" – Svetový deň behu – pohybové aktivity podporujúce výchovu ku zdraviu a zdravému životnému štýlu</w:t>
            </w:r>
          </w:p>
          <w:p w:rsidR="00812F5F" w:rsidRDefault="00812F5F" w:rsidP="00B15455">
            <w:pPr>
              <w:pStyle w:val="Odsekzoznamu"/>
              <w:numPr>
                <w:ilvl w:val="0"/>
                <w:numId w:val="8"/>
              </w:numPr>
            </w:pPr>
            <w:r>
              <w:t>„Týždeň s jablkom“ – tvorivé dielne, zdravá výživa (šaláty, šťavy a iné...)</w:t>
            </w:r>
          </w:p>
          <w:p w:rsidR="00D03B6C" w:rsidRDefault="00D03B6C" w:rsidP="00B15455">
            <w:pPr>
              <w:pStyle w:val="Odsekzoznamu"/>
              <w:numPr>
                <w:ilvl w:val="0"/>
                <w:numId w:val="8"/>
              </w:numPr>
            </w:pPr>
            <w:r>
              <w:t>Výtvarná súťaž „Dúhový kolotoč“ – zapojenie do výtvarnej súťaže vyhlásenej MŠVVaŠ SR</w:t>
            </w:r>
          </w:p>
        </w:tc>
      </w:tr>
      <w:tr w:rsidR="00812F5F" w:rsidRPr="00FC140B" w:rsidTr="00812F5F">
        <w:tc>
          <w:tcPr>
            <w:tcW w:w="1548" w:type="dxa"/>
          </w:tcPr>
          <w:p w:rsidR="00812F5F" w:rsidRPr="00FC140B" w:rsidRDefault="00812F5F" w:rsidP="002E34CD"/>
          <w:p w:rsidR="00812F5F" w:rsidRPr="00FC140B" w:rsidRDefault="00812F5F" w:rsidP="002E34CD">
            <w:r w:rsidRPr="00FC140B">
              <w:t>December:</w:t>
            </w:r>
          </w:p>
          <w:p w:rsidR="00812F5F" w:rsidRPr="00FC140B" w:rsidRDefault="00812F5F" w:rsidP="002E34CD"/>
        </w:tc>
        <w:tc>
          <w:tcPr>
            <w:tcW w:w="8228" w:type="dxa"/>
          </w:tcPr>
          <w:p w:rsidR="00812F5F" w:rsidRPr="00FC140B" w:rsidRDefault="00812F5F" w:rsidP="00EB2E44"/>
          <w:p w:rsidR="00812F5F" w:rsidRDefault="00812F5F" w:rsidP="00B15455">
            <w:pPr>
              <w:pStyle w:val="Odsekzoznamu"/>
              <w:numPr>
                <w:ilvl w:val="0"/>
                <w:numId w:val="8"/>
              </w:numPr>
            </w:pPr>
            <w:r w:rsidRPr="00FC140B">
              <w:t>Mikulášska besiedka</w:t>
            </w:r>
            <w:r>
              <w:t xml:space="preserve"> </w:t>
            </w:r>
          </w:p>
          <w:p w:rsidR="00812F5F" w:rsidRPr="00FC140B" w:rsidRDefault="00812F5F" w:rsidP="00B15455">
            <w:pPr>
              <w:pStyle w:val="Odsekzoznamu"/>
              <w:numPr>
                <w:ilvl w:val="0"/>
                <w:numId w:val="8"/>
              </w:numPr>
            </w:pPr>
            <w:r>
              <w:t>„Tešíme sa na Vianoce“ – posedenie pri vianočnom stromčeku, regionálne zvyky a tradície z </w:t>
            </w:r>
            <w:proofErr w:type="spellStart"/>
            <w:r>
              <w:t>Kysúc</w:t>
            </w:r>
            <w:proofErr w:type="spellEnd"/>
            <w:r>
              <w:t xml:space="preserve">, spievanie kolied  </w:t>
            </w:r>
          </w:p>
          <w:p w:rsidR="00812F5F" w:rsidRPr="00FC140B" w:rsidRDefault="00812F5F" w:rsidP="002E34CD"/>
        </w:tc>
      </w:tr>
      <w:tr w:rsidR="00812F5F" w:rsidRPr="00FC140B" w:rsidTr="00812F5F">
        <w:tc>
          <w:tcPr>
            <w:tcW w:w="1548" w:type="dxa"/>
          </w:tcPr>
          <w:p w:rsidR="00812F5F" w:rsidRPr="00FC140B" w:rsidRDefault="00812F5F" w:rsidP="002E34CD"/>
          <w:p w:rsidR="00812F5F" w:rsidRPr="00FC140B" w:rsidRDefault="00812F5F" w:rsidP="002E34CD">
            <w:r w:rsidRPr="00FC140B">
              <w:t>Január:</w:t>
            </w:r>
          </w:p>
          <w:p w:rsidR="00812F5F" w:rsidRPr="00FC140B" w:rsidRDefault="00812F5F" w:rsidP="002E34CD"/>
        </w:tc>
        <w:tc>
          <w:tcPr>
            <w:tcW w:w="8228" w:type="dxa"/>
          </w:tcPr>
          <w:p w:rsidR="00812F5F" w:rsidRDefault="00812F5F" w:rsidP="00EC47DF">
            <w:pPr>
              <w:ind w:left="720"/>
            </w:pPr>
            <w:r w:rsidRPr="00FC140B">
              <w:t> </w:t>
            </w:r>
          </w:p>
          <w:p w:rsidR="00812F5F" w:rsidRDefault="00812F5F" w:rsidP="00B15455">
            <w:pPr>
              <w:pStyle w:val="Odsekzoznamu"/>
              <w:numPr>
                <w:ilvl w:val="0"/>
                <w:numId w:val="8"/>
              </w:numPr>
            </w:pPr>
            <w:r>
              <w:t>„Malý bádateľ“ – experimentovanie a pokusy so snehom, vodou, ľadom...</w:t>
            </w:r>
          </w:p>
          <w:p w:rsidR="00812F5F" w:rsidRDefault="00812F5F" w:rsidP="00B15455">
            <w:pPr>
              <w:pStyle w:val="Odsekzoznamu"/>
              <w:numPr>
                <w:ilvl w:val="0"/>
                <w:numId w:val="8"/>
              </w:numPr>
            </w:pPr>
            <w:r>
              <w:t>„Chráň si svoje zdravie“ – zdravé otužovanie a hry na snehu</w:t>
            </w:r>
          </w:p>
          <w:p w:rsidR="00812F5F" w:rsidRPr="00FC140B" w:rsidRDefault="00812F5F" w:rsidP="00B15455">
            <w:pPr>
              <w:pStyle w:val="Odsekzoznamu"/>
              <w:numPr>
                <w:ilvl w:val="0"/>
                <w:numId w:val="8"/>
              </w:numPr>
            </w:pPr>
            <w:r>
              <w:t>Teta rozprávkarka v</w:t>
            </w:r>
            <w:r w:rsidR="00D03B6C">
              <w:t> </w:t>
            </w:r>
            <w:r>
              <w:t>MŠ</w:t>
            </w:r>
            <w:r w:rsidR="00D03B6C">
              <w:t xml:space="preserve"> – rozvíjanie </w:t>
            </w:r>
            <w:proofErr w:type="spellStart"/>
            <w:r w:rsidR="00D03B6C">
              <w:t>predčitateľskej</w:t>
            </w:r>
            <w:proofErr w:type="spellEnd"/>
            <w:r w:rsidR="00D03B6C">
              <w:t xml:space="preserve"> gramotnosti, spolupráca s Kysuckou knižnicou v Čadci</w:t>
            </w:r>
          </w:p>
        </w:tc>
      </w:tr>
      <w:tr w:rsidR="00812F5F" w:rsidRPr="00FC140B" w:rsidTr="00812F5F">
        <w:tc>
          <w:tcPr>
            <w:tcW w:w="1548" w:type="dxa"/>
          </w:tcPr>
          <w:p w:rsidR="00812F5F" w:rsidRPr="00FC140B" w:rsidRDefault="00812F5F" w:rsidP="002E34CD"/>
          <w:p w:rsidR="00812F5F" w:rsidRPr="00FC140B" w:rsidRDefault="00812F5F" w:rsidP="002E34CD">
            <w:r w:rsidRPr="00FC140B">
              <w:t>Február:</w:t>
            </w:r>
          </w:p>
          <w:p w:rsidR="00812F5F" w:rsidRPr="00FC140B" w:rsidRDefault="00812F5F" w:rsidP="002E34CD"/>
        </w:tc>
        <w:tc>
          <w:tcPr>
            <w:tcW w:w="8228" w:type="dxa"/>
          </w:tcPr>
          <w:p w:rsidR="00812F5F" w:rsidRDefault="00812F5F" w:rsidP="00D03B6C"/>
          <w:p w:rsidR="00812F5F" w:rsidRDefault="00812F5F" w:rsidP="00B15455">
            <w:pPr>
              <w:pStyle w:val="Odsekzoznamu"/>
              <w:numPr>
                <w:ilvl w:val="0"/>
                <w:numId w:val="8"/>
              </w:numPr>
            </w:pPr>
            <w:r w:rsidRPr="00FC140B">
              <w:t xml:space="preserve"> „</w:t>
            </w:r>
            <w:r>
              <w:t>Fašiangová zábava</w:t>
            </w:r>
            <w:r w:rsidRPr="00FC140B">
              <w:t>“</w:t>
            </w:r>
            <w:r>
              <w:t xml:space="preserve">  –  spoznávanie ľudových zvykov a tradícií, tradičných odevov (kroje)</w:t>
            </w:r>
          </w:p>
          <w:p w:rsidR="00D03B6C" w:rsidRDefault="00D03B6C" w:rsidP="00B15455">
            <w:pPr>
              <w:pStyle w:val="Odsekzoznamu"/>
              <w:numPr>
                <w:ilvl w:val="0"/>
                <w:numId w:val="8"/>
              </w:numPr>
            </w:pPr>
            <w:r>
              <w:t>Starostlivosť o zvieratá v zime – „Hladné vtáča“</w:t>
            </w:r>
          </w:p>
          <w:p w:rsidR="00D03B6C" w:rsidRDefault="00D03B6C" w:rsidP="00B15455">
            <w:pPr>
              <w:pStyle w:val="Odsekzoznamu"/>
              <w:numPr>
                <w:ilvl w:val="0"/>
                <w:numId w:val="8"/>
              </w:numPr>
            </w:pPr>
            <w:r>
              <w:t>„Vesmír očami detí“ – zapojenie do celoslovenskej výtvarnej súťaže</w:t>
            </w:r>
          </w:p>
          <w:p w:rsidR="00812F5F" w:rsidRDefault="00812F5F" w:rsidP="00D03B6C">
            <w:pPr>
              <w:ind w:left="6"/>
            </w:pPr>
          </w:p>
          <w:p w:rsidR="00812F5F" w:rsidRPr="00FC140B" w:rsidRDefault="00812F5F" w:rsidP="001E3C99"/>
        </w:tc>
      </w:tr>
      <w:tr w:rsidR="00812F5F" w:rsidRPr="00FC140B" w:rsidTr="00812F5F">
        <w:tc>
          <w:tcPr>
            <w:tcW w:w="1548" w:type="dxa"/>
          </w:tcPr>
          <w:p w:rsidR="00812F5F" w:rsidRPr="00FC140B" w:rsidRDefault="00812F5F" w:rsidP="002E34CD"/>
          <w:p w:rsidR="00812F5F" w:rsidRPr="00FC140B" w:rsidRDefault="00812F5F" w:rsidP="002E34CD">
            <w:r w:rsidRPr="00FC140B">
              <w:t>Marec</w:t>
            </w:r>
            <w:r w:rsidR="00D03B6C">
              <w:t>:</w:t>
            </w:r>
          </w:p>
          <w:p w:rsidR="00812F5F" w:rsidRPr="00FC140B" w:rsidRDefault="00812F5F" w:rsidP="002E34CD"/>
        </w:tc>
        <w:tc>
          <w:tcPr>
            <w:tcW w:w="8228" w:type="dxa"/>
          </w:tcPr>
          <w:p w:rsidR="00812F5F" w:rsidRDefault="00D03B6C" w:rsidP="00B15455">
            <w:pPr>
              <w:pStyle w:val="Odsekzoznamu"/>
              <w:numPr>
                <w:ilvl w:val="0"/>
                <w:numId w:val="8"/>
              </w:numPr>
            </w:pPr>
            <w:r>
              <w:t>Z rozprávky do rozprávky – marec, mesiac knihy</w:t>
            </w:r>
          </w:p>
          <w:p w:rsidR="00D03B6C" w:rsidRDefault="00D03B6C" w:rsidP="00B15455">
            <w:pPr>
              <w:pStyle w:val="Odsekzoznamu"/>
              <w:numPr>
                <w:ilvl w:val="0"/>
                <w:numId w:val="8"/>
              </w:numPr>
            </w:pPr>
            <w:r>
              <w:t xml:space="preserve">„Mám básničku na jazýčku“ -  prednes detských rýmovačiek, </w:t>
            </w:r>
            <w:proofErr w:type="spellStart"/>
            <w:r>
              <w:t>jazykolamov</w:t>
            </w:r>
            <w:proofErr w:type="spellEnd"/>
            <w:r>
              <w:t>, riekaniek, vtipných básničiek a </w:t>
            </w:r>
            <w:proofErr w:type="spellStart"/>
            <w:r>
              <w:t>vyčítaniek</w:t>
            </w:r>
            <w:proofErr w:type="spellEnd"/>
          </w:p>
          <w:p w:rsidR="00D03B6C" w:rsidRDefault="004C2B10" w:rsidP="00B15455">
            <w:pPr>
              <w:pStyle w:val="Odsekzoznamu"/>
              <w:numPr>
                <w:ilvl w:val="0"/>
                <w:numId w:val="8"/>
              </w:numPr>
            </w:pPr>
            <w:r>
              <w:t>„Čo viem, čo dokážem“ – zábavné súťaživé hry v </w:t>
            </w:r>
            <w:proofErr w:type="spellStart"/>
            <w:r>
              <w:t>sebaobslužných</w:t>
            </w:r>
            <w:proofErr w:type="spellEnd"/>
            <w:r>
              <w:t xml:space="preserve"> činnostiach</w:t>
            </w:r>
          </w:p>
          <w:p w:rsidR="004C2B10" w:rsidRPr="00FC140B" w:rsidRDefault="004C2B10" w:rsidP="004C2B10">
            <w:pPr>
              <w:pStyle w:val="Odsekzoznamu"/>
              <w:ind w:left="366"/>
            </w:pPr>
          </w:p>
        </w:tc>
      </w:tr>
      <w:tr w:rsidR="004C2B10" w:rsidRPr="00FC140B" w:rsidTr="00812F5F">
        <w:tc>
          <w:tcPr>
            <w:tcW w:w="1548" w:type="dxa"/>
          </w:tcPr>
          <w:p w:rsidR="004C2B10" w:rsidRPr="00FC140B" w:rsidRDefault="004C2B10" w:rsidP="002E34CD">
            <w:r>
              <w:t>Apríl:</w:t>
            </w:r>
          </w:p>
        </w:tc>
        <w:tc>
          <w:tcPr>
            <w:tcW w:w="8228" w:type="dxa"/>
          </w:tcPr>
          <w:p w:rsidR="004C2B10" w:rsidRDefault="004C2B10" w:rsidP="00B15455">
            <w:pPr>
              <w:pStyle w:val="Odsekzoznamu"/>
              <w:numPr>
                <w:ilvl w:val="0"/>
                <w:numId w:val="8"/>
              </w:numPr>
            </w:pPr>
            <w:r>
              <w:t xml:space="preserve">Chráň si svoje zdravie – </w:t>
            </w:r>
            <w:r w:rsidR="007B3985">
              <w:t xml:space="preserve">akčný plán prevencie obezity -  </w:t>
            </w:r>
            <w:r>
              <w:t>aktivity zamerané na zdravý životný štýl</w:t>
            </w:r>
          </w:p>
          <w:p w:rsidR="004C2B10" w:rsidRDefault="004C2B10" w:rsidP="00B15455">
            <w:pPr>
              <w:pStyle w:val="Odsekzoznamu"/>
              <w:numPr>
                <w:ilvl w:val="0"/>
                <w:numId w:val="8"/>
              </w:numPr>
            </w:pPr>
            <w:r>
              <w:t>„Deň Zeme“ – environmentálne aktivity</w:t>
            </w:r>
          </w:p>
          <w:p w:rsidR="004C2B10" w:rsidRDefault="004C2B10" w:rsidP="00B15455">
            <w:pPr>
              <w:pStyle w:val="Odsekzoznamu"/>
              <w:numPr>
                <w:ilvl w:val="0"/>
                <w:numId w:val="8"/>
              </w:numPr>
            </w:pPr>
            <w:r>
              <w:t xml:space="preserve">„Šiby-ryby“ – tvorivé dielne s veľkonočnou a jarnou </w:t>
            </w:r>
            <w:r w:rsidR="007B3985">
              <w:t>tematikou</w:t>
            </w:r>
          </w:p>
          <w:p w:rsidR="004C2B10" w:rsidRDefault="004C2B10" w:rsidP="00B15455">
            <w:pPr>
              <w:pStyle w:val="Odsekzoznamu"/>
              <w:numPr>
                <w:ilvl w:val="0"/>
                <w:numId w:val="8"/>
              </w:numPr>
            </w:pPr>
            <w:r>
              <w:t>Môj rozprávkový svet – zapojenie sa do výtvarnej súťaže vyhlásenej Kysuckou knižnicou v Čadci a Žilinským samosprávnym krajom</w:t>
            </w:r>
          </w:p>
        </w:tc>
      </w:tr>
      <w:tr w:rsidR="007B3985" w:rsidRPr="00FC140B" w:rsidTr="00812F5F">
        <w:tc>
          <w:tcPr>
            <w:tcW w:w="1548" w:type="dxa"/>
          </w:tcPr>
          <w:p w:rsidR="007B3985" w:rsidRDefault="007B3985" w:rsidP="002E34CD">
            <w:r>
              <w:t>Máj</w:t>
            </w:r>
          </w:p>
        </w:tc>
        <w:tc>
          <w:tcPr>
            <w:tcW w:w="8228" w:type="dxa"/>
          </w:tcPr>
          <w:p w:rsidR="007B3985" w:rsidRDefault="007B3985" w:rsidP="00B15455">
            <w:pPr>
              <w:pStyle w:val="Odsekzoznamu"/>
              <w:numPr>
                <w:ilvl w:val="0"/>
                <w:numId w:val="8"/>
              </w:numPr>
            </w:pPr>
            <w:r>
              <w:t xml:space="preserve">„Slniečko sa zobudilo“ – Deň slnka – rozvoj </w:t>
            </w:r>
            <w:proofErr w:type="spellStart"/>
            <w:r>
              <w:t>grafomotorických</w:t>
            </w:r>
            <w:proofErr w:type="spellEnd"/>
            <w:r>
              <w:t xml:space="preserve"> zručností kreslením farebnými kriedami na chodník</w:t>
            </w:r>
          </w:p>
          <w:p w:rsidR="007B3985" w:rsidRDefault="007B3985" w:rsidP="00B15455">
            <w:pPr>
              <w:pStyle w:val="Odsekzoznamu"/>
              <w:numPr>
                <w:ilvl w:val="0"/>
                <w:numId w:val="8"/>
              </w:numPr>
            </w:pPr>
            <w:r>
              <w:t xml:space="preserve">Deň matiek – tvorenie darčekov </w:t>
            </w:r>
          </w:p>
          <w:p w:rsidR="007B3985" w:rsidRDefault="007B3985" w:rsidP="00B15455">
            <w:pPr>
              <w:pStyle w:val="Odsekzoznamu"/>
              <w:numPr>
                <w:ilvl w:val="0"/>
                <w:numId w:val="8"/>
              </w:numPr>
            </w:pPr>
            <w:r>
              <w:t>Od semienka k rastlinke – bádateľské hry</w:t>
            </w:r>
          </w:p>
        </w:tc>
      </w:tr>
      <w:tr w:rsidR="007B3985" w:rsidRPr="00FC140B" w:rsidTr="00812F5F">
        <w:tc>
          <w:tcPr>
            <w:tcW w:w="1548" w:type="dxa"/>
          </w:tcPr>
          <w:p w:rsidR="007B3985" w:rsidRDefault="007B3985" w:rsidP="002E34CD">
            <w:r>
              <w:t>Jún</w:t>
            </w:r>
          </w:p>
        </w:tc>
        <w:tc>
          <w:tcPr>
            <w:tcW w:w="8228" w:type="dxa"/>
          </w:tcPr>
          <w:p w:rsidR="007B3985" w:rsidRDefault="007B3985" w:rsidP="00B15455">
            <w:pPr>
              <w:pStyle w:val="Odsekzoznamu"/>
              <w:numPr>
                <w:ilvl w:val="0"/>
                <w:numId w:val="8"/>
              </w:numPr>
            </w:pPr>
            <w:r>
              <w:t>MDD – zábavné, súťaživé hry na školskom dvore</w:t>
            </w:r>
          </w:p>
          <w:p w:rsidR="007B3985" w:rsidRDefault="007B3985" w:rsidP="00B15455">
            <w:pPr>
              <w:pStyle w:val="Odsekzoznamu"/>
              <w:numPr>
                <w:ilvl w:val="0"/>
                <w:numId w:val="8"/>
              </w:numPr>
            </w:pPr>
            <w:r>
              <w:t xml:space="preserve">Detská olympiáda – športové, tímové hry </w:t>
            </w:r>
          </w:p>
          <w:p w:rsidR="007B3985" w:rsidRDefault="007B3985" w:rsidP="00B15455">
            <w:pPr>
              <w:pStyle w:val="Odsekzoznamu"/>
              <w:numPr>
                <w:ilvl w:val="0"/>
                <w:numId w:val="8"/>
              </w:numPr>
            </w:pPr>
            <w:r>
              <w:t xml:space="preserve">Detský karneval – rozlúčka so školským rokom, detská diskotéka </w:t>
            </w:r>
          </w:p>
          <w:p w:rsidR="007B3985" w:rsidRDefault="007B3985" w:rsidP="00B15455">
            <w:pPr>
              <w:pStyle w:val="Odsekzoznamu"/>
              <w:numPr>
                <w:ilvl w:val="0"/>
                <w:numId w:val="8"/>
              </w:numPr>
            </w:pPr>
            <w:r>
              <w:t>Hurá do školy – rozlúčka predškolákov z MŠ</w:t>
            </w:r>
          </w:p>
        </w:tc>
      </w:tr>
    </w:tbl>
    <w:p w:rsidR="00735DD3" w:rsidRDefault="00735DD3" w:rsidP="00F204FA">
      <w:pPr>
        <w:rPr>
          <w:b/>
        </w:rPr>
      </w:pPr>
    </w:p>
    <w:p w:rsidR="001E4FD6" w:rsidRDefault="001E4FD6" w:rsidP="00F204FA">
      <w:pPr>
        <w:rPr>
          <w:b/>
        </w:rPr>
      </w:pPr>
    </w:p>
    <w:p w:rsidR="008E02DA" w:rsidRPr="007B3985" w:rsidRDefault="007B3985" w:rsidP="008E02DA">
      <w:pPr>
        <w:rPr>
          <w:b/>
        </w:rPr>
      </w:pPr>
      <w:r>
        <w:rPr>
          <w:b/>
        </w:rPr>
        <w:t>h</w:t>
      </w:r>
      <w:r w:rsidR="008E02DA" w:rsidRPr="0038746A">
        <w:rPr>
          <w:b/>
        </w:rPr>
        <w:t xml:space="preserve">) </w:t>
      </w:r>
      <w:r w:rsidRPr="007B3985">
        <w:rPr>
          <w:b/>
        </w:rPr>
        <w:t>informácie o projektoc</w:t>
      </w:r>
      <w:r w:rsidR="00DA4693">
        <w:rPr>
          <w:b/>
        </w:rPr>
        <w:t>h, do ktorých je škola zapojená</w:t>
      </w:r>
    </w:p>
    <w:p w:rsidR="008E02DA" w:rsidRPr="007B3985" w:rsidRDefault="008E02DA" w:rsidP="008E02DA">
      <w:pPr>
        <w:rPr>
          <w:b/>
        </w:rPr>
      </w:pPr>
    </w:p>
    <w:p w:rsidR="001B2B2F" w:rsidRDefault="0038746A" w:rsidP="00510860">
      <w:r>
        <w:t>Národný program prevencie obezity</w:t>
      </w:r>
      <w:r w:rsidR="004854D0">
        <w:t xml:space="preserve"> (priebežné plnenie počas celého roka) </w:t>
      </w:r>
    </w:p>
    <w:p w:rsidR="0038746A" w:rsidRDefault="0038746A" w:rsidP="0038746A"/>
    <w:p w:rsidR="0038746A" w:rsidRPr="00516399" w:rsidRDefault="0038746A" w:rsidP="0038746A">
      <w:pPr>
        <w:ind w:firstLine="708"/>
      </w:pPr>
      <w:r w:rsidRPr="00516399">
        <w:t xml:space="preserve">Jedným z cieľov je získavať správne návyky pre zachovanie vlastného zdravia i zdravia iných. </w:t>
      </w:r>
      <w:r>
        <w:t>V školskom r</w:t>
      </w:r>
      <w:r w:rsidR="00230320">
        <w:t>oku 20</w:t>
      </w:r>
      <w:r w:rsidR="007B3985">
        <w:t>20/2021</w:t>
      </w:r>
      <w:r>
        <w:t xml:space="preserve"> sa tento cieľ realizoval prostredníctvom  edukačných</w:t>
      </w:r>
      <w:r w:rsidRPr="00516399">
        <w:t xml:space="preserve"> aktivít :</w:t>
      </w:r>
    </w:p>
    <w:p w:rsidR="00FF7622" w:rsidRDefault="00FF7622" w:rsidP="00B15455">
      <w:pPr>
        <w:pStyle w:val="Odsekzoznamu"/>
        <w:numPr>
          <w:ilvl w:val="0"/>
          <w:numId w:val="3"/>
        </w:numPr>
      </w:pPr>
      <w:r>
        <w:t xml:space="preserve">„Oslavujeme“ – pri oslave narodenín, menín dieťaťa – spoločná príprava zdravého, ovocného občerstvenia </w:t>
      </w:r>
    </w:p>
    <w:p w:rsidR="0038746A" w:rsidRPr="009F7263" w:rsidRDefault="0038746A" w:rsidP="00B15455">
      <w:pPr>
        <w:pStyle w:val="Odsekzoznamu"/>
        <w:numPr>
          <w:ilvl w:val="0"/>
          <w:numId w:val="3"/>
        </w:numPr>
      </w:pPr>
      <w:r w:rsidRPr="009F7263">
        <w:t>športové súťaže, zdravé občers</w:t>
      </w:r>
      <w:r>
        <w:t>t</w:t>
      </w:r>
      <w:r w:rsidRPr="009F7263">
        <w:t>venie</w:t>
      </w:r>
      <w:r w:rsidR="0095158D">
        <w:t xml:space="preserve"> pri realizácií školských akc</w:t>
      </w:r>
      <w:r w:rsidR="00FF7622">
        <w:t xml:space="preserve">ií  </w:t>
      </w:r>
      <w:r w:rsidR="0095158D">
        <w:t xml:space="preserve">-  </w:t>
      </w:r>
      <w:r w:rsidRPr="009F7263">
        <w:t>pe</w:t>
      </w:r>
      <w:r>
        <w:t>stré ovocné misy</w:t>
      </w:r>
      <w:r w:rsidR="00FF7622">
        <w:t xml:space="preserve">, </w:t>
      </w:r>
    </w:p>
    <w:p w:rsidR="0038746A" w:rsidRPr="009F7263" w:rsidRDefault="0038746A" w:rsidP="00B15455">
      <w:pPr>
        <w:pStyle w:val="Odsekzoznamu"/>
        <w:numPr>
          <w:ilvl w:val="0"/>
          <w:numId w:val="3"/>
        </w:numPr>
      </w:pPr>
      <w:r w:rsidRPr="009F7263">
        <w:t>vita</w:t>
      </w:r>
      <w:r w:rsidR="00230320">
        <w:t>mínové dni počas celého roka  (</w:t>
      </w:r>
      <w:r w:rsidRPr="009F7263">
        <w:t>pravidelná konzumácia čerstvého ovocia, odbúranie sladkostí)</w:t>
      </w:r>
    </w:p>
    <w:p w:rsidR="00923F3C" w:rsidRDefault="0038746A" w:rsidP="00B15455">
      <w:pPr>
        <w:pStyle w:val="Odsekzoznamu"/>
        <w:numPr>
          <w:ilvl w:val="0"/>
          <w:numId w:val="3"/>
        </w:numPr>
      </w:pPr>
      <w:r w:rsidRPr="009F7263">
        <w:t>denne dodržiavaný pitný režim</w:t>
      </w:r>
      <w:r w:rsidR="004854D0">
        <w:t xml:space="preserve"> </w:t>
      </w:r>
    </w:p>
    <w:p w:rsidR="0038746A" w:rsidRDefault="00923F3C" w:rsidP="00B15455">
      <w:pPr>
        <w:pStyle w:val="Odsekzoznamu"/>
        <w:numPr>
          <w:ilvl w:val="0"/>
          <w:numId w:val="3"/>
        </w:numPr>
      </w:pPr>
      <w:r>
        <w:t>pravidelný pobyt na čerstvom vzduchu</w:t>
      </w:r>
      <w:r w:rsidR="005855EF">
        <w:t xml:space="preserve">, otužovanie na terase školy </w:t>
      </w:r>
      <w:r w:rsidR="004854D0">
        <w:t>a iné ...</w:t>
      </w:r>
    </w:p>
    <w:p w:rsidR="007B3985" w:rsidRDefault="007B3985" w:rsidP="007B3985"/>
    <w:p w:rsidR="007B3985" w:rsidRPr="003E3321" w:rsidRDefault="007B3985" w:rsidP="007B3985">
      <w:pPr>
        <w:rPr>
          <w:b/>
        </w:rPr>
      </w:pPr>
      <w:r w:rsidRPr="003E3321">
        <w:rPr>
          <w:b/>
        </w:rPr>
        <w:t>Podpora udržiavania zamestnanosti v MŠ – október 2020</w:t>
      </w:r>
    </w:p>
    <w:p w:rsidR="003E3321" w:rsidRDefault="003E3321" w:rsidP="007B3985"/>
    <w:p w:rsidR="003E3321" w:rsidRPr="00E66119" w:rsidRDefault="003E3321" w:rsidP="003E3321">
      <w:pPr>
        <w:autoSpaceDE w:val="0"/>
        <w:autoSpaceDN w:val="0"/>
        <w:adjustRightInd w:val="0"/>
        <w:jc w:val="both"/>
      </w:pPr>
      <w:r w:rsidRPr="003E3321">
        <w:t xml:space="preserve">Projekt bol zameraný </w:t>
      </w:r>
      <w:r w:rsidRPr="00E66119">
        <w:t>na podporu udržania pracovných miest v čase vyhlásenej mimoriadnej situácie, núdzového stavu alebo výnimočného stavu a odstráne</w:t>
      </w:r>
      <w:r>
        <w:t xml:space="preserve">ním ich následkov, </w:t>
      </w:r>
      <w:r w:rsidRPr="00E66119">
        <w:t xml:space="preserve"> realiz</w:t>
      </w:r>
      <w:r>
        <w:t xml:space="preserve">oval </w:t>
      </w:r>
      <w:r w:rsidRPr="00E66119">
        <w:t xml:space="preserve"> sa prostredníctvom úradov práce, sociálnych vecí a rodiny v rámci Slovenskej republiky ako aktívne opatrenie na trhu pr</w:t>
      </w:r>
      <w:r>
        <w:t>áce ,</w:t>
      </w:r>
      <w:r w:rsidRPr="00E66119">
        <w:t xml:space="preserve"> podľa § 54 ods. 1 písm. e) zákona č. 5/2004 Z. z. o službách zamestnanos</w:t>
      </w:r>
      <w:r>
        <w:t xml:space="preserve">ti v platnom znení. </w:t>
      </w:r>
      <w:r w:rsidRPr="003E3321">
        <w:t xml:space="preserve">Cieľom projektu </w:t>
      </w:r>
      <w:r>
        <w:t>bolo</w:t>
      </w:r>
      <w:r w:rsidRPr="00E66119">
        <w:t xml:space="preserve"> poskytnúť materským školám podporu na udržanie pracovných miest formou poskytovania príspevku </w:t>
      </w:r>
      <w:r>
        <w:t>z dôvodu vyhlásenia a trvania mimoriadneho stavu (MS)</w:t>
      </w:r>
      <w:r w:rsidRPr="00E66119">
        <w:t xml:space="preserve"> a odstránením </w:t>
      </w:r>
      <w:r>
        <w:t xml:space="preserve">jej následkov. Projekt prispel </w:t>
      </w:r>
      <w:r w:rsidRPr="00E66119">
        <w:t>k zmierneniu ekonomických dopadov na zamestnanosť v dôsledku vy</w:t>
      </w:r>
      <w:r>
        <w:t>hlásenej MS</w:t>
      </w:r>
      <w:r w:rsidRPr="00E66119">
        <w:t xml:space="preserve"> a prislúchajúcimi prijatými opatreniami.</w:t>
      </w:r>
    </w:p>
    <w:p w:rsidR="003E3321" w:rsidRDefault="003E3321" w:rsidP="003E3321">
      <w:pPr>
        <w:jc w:val="both"/>
      </w:pPr>
      <w:r w:rsidRPr="003E3321">
        <w:t xml:space="preserve">       Žiadosť bola predkladaná  formou elektronického podania </w:t>
      </w:r>
      <w:r w:rsidRPr="00E66119">
        <w:t xml:space="preserve">prostredníctvom </w:t>
      </w:r>
      <w:r w:rsidRPr="003E3321">
        <w:t xml:space="preserve">Ústredného portálu verejnej správy - slovensko.sk,  podpísaného oprávnenou osobou kvalifikovaným </w:t>
      </w:r>
      <w:r w:rsidRPr="003E3321">
        <w:lastRenderedPageBreak/>
        <w:t xml:space="preserve">elektronickým podpisom </w:t>
      </w:r>
      <w:r w:rsidRPr="00E66119">
        <w:t xml:space="preserve"> do elektronickej schránky úradu práce, v ktorého územnom obvode budú pracovné miesta udržané</w:t>
      </w:r>
      <w:r>
        <w:t xml:space="preserve">. </w:t>
      </w:r>
      <w:r w:rsidRPr="00E66119">
        <w:t xml:space="preserve">Úrad práce, sociálnych vecí a rodiny </w:t>
      </w:r>
      <w:r>
        <w:t xml:space="preserve">v Čadci </w:t>
      </w:r>
      <w:r w:rsidRPr="00E66119">
        <w:t>po kontrole doručenej žiadosti o pos</w:t>
      </w:r>
      <w:r>
        <w:t xml:space="preserve">kytnutie finančného príspevku,  poskytol našej materskej škole </w:t>
      </w:r>
      <w:r w:rsidRPr="00E66119">
        <w:t xml:space="preserve">príspevok  </w:t>
      </w:r>
      <w:r>
        <w:t>v sume  34.990,05 €</w:t>
      </w:r>
    </w:p>
    <w:p w:rsidR="003E3321" w:rsidRDefault="003E3321" w:rsidP="003E3321">
      <w:pPr>
        <w:jc w:val="both"/>
      </w:pPr>
    </w:p>
    <w:p w:rsidR="00510860" w:rsidRDefault="003E3321" w:rsidP="003E3321">
      <w:pPr>
        <w:autoSpaceDE w:val="0"/>
        <w:autoSpaceDN w:val="0"/>
        <w:adjustRightInd w:val="0"/>
      </w:pPr>
      <w:r w:rsidRPr="003E3321">
        <w:rPr>
          <w:b/>
        </w:rPr>
        <w:t xml:space="preserve">i) informácie o výsledkoch inšpekčnej činnosti vykonanej Štátnou školskou inšpekciou v škole </w:t>
      </w:r>
    </w:p>
    <w:p w:rsidR="003E3321" w:rsidRPr="003E3321" w:rsidRDefault="003E3321" w:rsidP="003E3321">
      <w:pPr>
        <w:autoSpaceDE w:val="0"/>
        <w:autoSpaceDN w:val="0"/>
        <w:adjustRightInd w:val="0"/>
      </w:pPr>
    </w:p>
    <w:p w:rsidR="00FC140B" w:rsidRDefault="0038746A" w:rsidP="00510860">
      <w:r>
        <w:rPr>
          <w:b/>
        </w:rPr>
        <w:tab/>
      </w:r>
      <w:r w:rsidR="003E3321">
        <w:t>V MŠ v školskom roku 2020/2021 nebola vykonaná žiadna inšpekcia</w:t>
      </w:r>
      <w:r>
        <w:t xml:space="preserve"> </w:t>
      </w:r>
    </w:p>
    <w:p w:rsidR="00D0646C" w:rsidRPr="00DA3B44" w:rsidRDefault="00D0646C" w:rsidP="00510860">
      <w:pPr>
        <w:rPr>
          <w:b/>
        </w:rPr>
      </w:pPr>
    </w:p>
    <w:p w:rsidR="00DA3B44" w:rsidRDefault="00DA3B44" w:rsidP="00DA3B44">
      <w:pPr>
        <w:autoSpaceDE w:val="0"/>
        <w:autoSpaceDN w:val="0"/>
        <w:adjustRightInd w:val="0"/>
        <w:rPr>
          <w:b/>
        </w:rPr>
      </w:pPr>
      <w:r w:rsidRPr="00DA3B44">
        <w:rPr>
          <w:b/>
        </w:rPr>
        <w:t xml:space="preserve">j) informácie o priestorových podmienkach a materiálno-technických podmienkach školy </w:t>
      </w:r>
    </w:p>
    <w:p w:rsidR="00DA3B44" w:rsidRDefault="00DA3B44" w:rsidP="00DA3B44">
      <w:pPr>
        <w:jc w:val="both"/>
      </w:pPr>
    </w:p>
    <w:p w:rsidR="00F5716F" w:rsidRDefault="009A1643" w:rsidP="00F126F5">
      <w:pPr>
        <w:ind w:firstLine="708"/>
        <w:jc w:val="both"/>
      </w:pPr>
      <w:r>
        <w:t>MŠ</w:t>
      </w:r>
      <w:r w:rsidR="00673773">
        <w:t xml:space="preserve"> </w:t>
      </w:r>
      <w:r w:rsidR="00DA3B44">
        <w:t>mala v šk. roku 2020</w:t>
      </w:r>
      <w:r w:rsidR="0010592C">
        <w:t>/</w:t>
      </w:r>
      <w:r w:rsidR="00B2222B">
        <w:t>20</w:t>
      </w:r>
      <w:r w:rsidR="00DA3B44">
        <w:t>21</w:t>
      </w:r>
      <w:r w:rsidR="00E02EF2">
        <w:t xml:space="preserve"> </w:t>
      </w:r>
      <w:r w:rsidR="00C11960">
        <w:t>štyri</w:t>
      </w:r>
      <w:r w:rsidR="00AA05D4">
        <w:t xml:space="preserve"> </w:t>
      </w:r>
      <w:r w:rsidR="008F4DEA">
        <w:t xml:space="preserve"> tried</w:t>
      </w:r>
      <w:r w:rsidR="00C11960">
        <w:t>y s počtom de</w:t>
      </w:r>
      <w:r w:rsidR="001E3C99">
        <w:t>tí 85</w:t>
      </w:r>
      <w:r w:rsidR="00DA4693">
        <w:t>.</w:t>
      </w:r>
      <w:r w:rsidR="00E02EF2">
        <w:t xml:space="preserve"> </w:t>
      </w:r>
      <w:r w:rsidR="00DA4693">
        <w:t xml:space="preserve">V pivničných priestoroch sa nachádza kotolňa, skladové priestory. Vstupná chodba na prízemí sa zároveň aj ako šatňa pre dve triedy. </w:t>
      </w:r>
      <w:r w:rsidR="00F24864">
        <w:t>Tretia trieda má samostatnú šatňu menších rozmerov. Na prízemí sa ďalej nachádza kuchyňa, kancelária pre vedúcu ŠJ, šatňa a hygienické zariadenia pre kuchárky, sklad potravín, príručná kuchynka, ktorá slúži na umývanie a odkladaniu riadu. Tri triedy na prízemí využívajú dve jedálničky a dvoje hygienické zariadenia pre deti. Šatňu na prízemí využívajú pedagogickí a nepedagogickí zame</w:t>
      </w:r>
      <w:r w:rsidR="000D34B9">
        <w:t>stnanci. Je priestorovo menšia, takmer nevyhovujúca</w:t>
      </w:r>
      <w:r w:rsidR="00F24864">
        <w:t xml:space="preserve">. V šatni </w:t>
      </w:r>
      <w:r w:rsidR="000D34B9">
        <w:t xml:space="preserve">sa nachádza aj toaleta pre </w:t>
      </w:r>
      <w:r w:rsidR="00F24864">
        <w:t>zamestnancov.</w:t>
      </w:r>
      <w:r w:rsidR="000D34B9">
        <w:t xml:space="preserve"> Na poschodí sa nachádza riaditeľňa, menšia chodba pri schodisku slúži aj ako šatňa pre deti triedy č. 4. Trieda je tiež menších ro</w:t>
      </w:r>
      <w:r w:rsidR="009F4FF3">
        <w:t>z</w:t>
      </w:r>
      <w:r w:rsidR="000D34B9">
        <w:t>merov</w:t>
      </w:r>
      <w:r w:rsidR="009F4FF3">
        <w:t xml:space="preserve">. Vedľa triedy sa nachádza hygienické zariadenie, jedálnička a kabinet učebných pomôcok. Nedostatkom priestorov v budove je chýbajúca zborovňa, kabinet pomôcok k pohybovým aktivitám a šatňa pre zamestnancov. Veľkou výhodou školy je priestranný areál školskej záhrady orientovaný mimo ruchu mesta s dostatočnou zeleňou, trávnatou plochou, pieskoviskami a detským záhradným vybavením. V areáli záhrady sa nachádzajú záhradné domčeky, ktoré slúžia na odkladanie hračiek, športových pomôcok na pobyt vonku a pracovného náradia, ktoré využíva školník. </w:t>
      </w:r>
    </w:p>
    <w:p w:rsidR="00DA4693" w:rsidRDefault="00F5716F" w:rsidP="00F126F5">
      <w:pPr>
        <w:ind w:firstLine="708"/>
        <w:jc w:val="both"/>
      </w:pPr>
      <w:r>
        <w:t xml:space="preserve">Materiálno-technické vybavenie školy je na dobrej úrovni.  Každá trieda zohľadňuje svojim vybavením vek a osobitostí detí. Všetky triedy sú vybavené interaktívnou tabuľou a príslušnou didaktickou technikou a sú pripojené k internetovej sieti. Počas celého školského roka sa podľa potreby dopĺňal sortiment didaktických pomôcok, hračiek, výtvarného a pracovného materiálu. K pohybovým sezónnym aktivitám boli zakúpené v dostatočnom množstve </w:t>
      </w:r>
      <w:proofErr w:type="spellStart"/>
      <w:r>
        <w:t>odrážadlá</w:t>
      </w:r>
      <w:proofErr w:type="spellEnd"/>
      <w:r>
        <w:t>, bicykle, kolobežky, klzáky</w:t>
      </w:r>
      <w:r w:rsidR="002D30F2">
        <w:t xml:space="preserve">. Tiež sa podľa aktuálnej potreby dopĺňalo vybavenie školskej kuchyne.  </w:t>
      </w:r>
      <w:r>
        <w:t xml:space="preserve">   </w:t>
      </w:r>
      <w:r w:rsidR="000D34B9">
        <w:t xml:space="preserve"> </w:t>
      </w:r>
      <w:r w:rsidR="00F24864">
        <w:t xml:space="preserve">   </w:t>
      </w:r>
    </w:p>
    <w:p w:rsidR="00DA4693" w:rsidRDefault="00DA4693">
      <w:r>
        <w:br w:type="page"/>
      </w:r>
    </w:p>
    <w:p w:rsidR="00B43E46" w:rsidRPr="00475627" w:rsidRDefault="00B43E46" w:rsidP="0047562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E5D57" w:rsidRDefault="005904B5" w:rsidP="00834998">
      <w:pPr>
        <w:rPr>
          <w:b/>
        </w:rPr>
      </w:pPr>
      <w:r>
        <w:rPr>
          <w:b/>
        </w:rPr>
        <w:t>k) informácie o oblastiach, v ktorých škola dosahuje dobré výsledky, o oblastiach, v ktorých má škola nedostatky</w:t>
      </w:r>
    </w:p>
    <w:p w:rsidR="00D057E2" w:rsidRDefault="00D057E2" w:rsidP="00834998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49"/>
        <w:gridCol w:w="4213"/>
      </w:tblGrid>
      <w:tr w:rsidR="00D057E2" w:rsidTr="00B209D3">
        <w:tc>
          <w:tcPr>
            <w:tcW w:w="4928" w:type="dxa"/>
          </w:tcPr>
          <w:p w:rsidR="00D057E2" w:rsidRPr="00AA1C3C" w:rsidRDefault="00D057E2" w:rsidP="00B209D3">
            <w:pPr>
              <w:jc w:val="both"/>
              <w:rPr>
                <w:b/>
              </w:rPr>
            </w:pPr>
            <w:r>
              <w:rPr>
                <w:b/>
              </w:rPr>
              <w:t xml:space="preserve">SILNÉ STRÁNKY ŠKOLY </w:t>
            </w:r>
          </w:p>
        </w:tc>
        <w:tc>
          <w:tcPr>
            <w:tcW w:w="4284" w:type="dxa"/>
          </w:tcPr>
          <w:p w:rsidR="00D057E2" w:rsidRDefault="00D057E2" w:rsidP="00B209D3">
            <w:pPr>
              <w:jc w:val="both"/>
              <w:rPr>
                <w:b/>
              </w:rPr>
            </w:pPr>
            <w:r>
              <w:rPr>
                <w:b/>
              </w:rPr>
              <w:t>SLABÉ STRÁNKY ŠKOLY</w:t>
            </w:r>
          </w:p>
        </w:tc>
      </w:tr>
      <w:tr w:rsidR="00D057E2" w:rsidTr="00B209D3">
        <w:tc>
          <w:tcPr>
            <w:tcW w:w="4928" w:type="dxa"/>
          </w:tcPr>
          <w:p w:rsidR="00D057E2" w:rsidRDefault="00D057E2" w:rsidP="00B209D3">
            <w:pPr>
              <w:ind w:left="720"/>
              <w:jc w:val="both"/>
            </w:pPr>
          </w:p>
          <w:p w:rsidR="00D057E2" w:rsidRDefault="006B63ED" w:rsidP="00B15455">
            <w:pPr>
              <w:numPr>
                <w:ilvl w:val="0"/>
                <w:numId w:val="12"/>
              </w:numPr>
              <w:jc w:val="both"/>
            </w:pPr>
            <w:r>
              <w:t xml:space="preserve">kvalifikovanosť pedagogických </w:t>
            </w:r>
            <w:r w:rsidR="00D057E2">
              <w:t>zamestnancov a záujem neustále zvyšovať svoju odbornosť</w:t>
            </w:r>
          </w:p>
          <w:p w:rsidR="00D057E2" w:rsidRDefault="00D057E2" w:rsidP="00B15455">
            <w:pPr>
              <w:numPr>
                <w:ilvl w:val="0"/>
                <w:numId w:val="12"/>
              </w:numPr>
              <w:jc w:val="both"/>
            </w:pPr>
            <w:r>
              <w:t xml:space="preserve">školský vzdelávací program </w:t>
            </w:r>
          </w:p>
          <w:p w:rsidR="00D057E2" w:rsidRDefault="00D057E2" w:rsidP="00B15455">
            <w:pPr>
              <w:numPr>
                <w:ilvl w:val="0"/>
                <w:numId w:val="12"/>
              </w:numPr>
              <w:jc w:val="both"/>
            </w:pPr>
            <w:r>
              <w:t xml:space="preserve">pozitívne výsledky </w:t>
            </w:r>
            <w:proofErr w:type="spellStart"/>
            <w:r>
              <w:t>výchovn</w:t>
            </w:r>
            <w:r w:rsidR="00A61139">
              <w:t>o</w:t>
            </w:r>
            <w:proofErr w:type="spellEnd"/>
            <w:r w:rsidR="00A61139">
              <w:t xml:space="preserve"> </w:t>
            </w:r>
            <w:r>
              <w:t>vz</w:t>
            </w:r>
            <w:r w:rsidR="00A61139">
              <w:t xml:space="preserve">delávacej práce školy v oblasti </w:t>
            </w:r>
            <w:proofErr w:type="spellStart"/>
            <w:r>
              <w:t>senzomotorickej</w:t>
            </w:r>
            <w:proofErr w:type="spellEnd"/>
            <w:r>
              <w:t>, kognitívnej a sociálno-citovej</w:t>
            </w:r>
          </w:p>
          <w:p w:rsidR="00D057E2" w:rsidRDefault="00D057E2" w:rsidP="00B15455">
            <w:pPr>
              <w:numPr>
                <w:ilvl w:val="0"/>
                <w:numId w:val="12"/>
              </w:numPr>
              <w:jc w:val="both"/>
            </w:pPr>
            <w:r>
              <w:t xml:space="preserve">aktivity podporujúce všestranný rozvoj osobnosti dieťaťa </w:t>
            </w:r>
          </w:p>
          <w:p w:rsidR="00D057E2" w:rsidRDefault="00D057E2" w:rsidP="00B15455">
            <w:pPr>
              <w:numPr>
                <w:ilvl w:val="0"/>
                <w:numId w:val="12"/>
              </w:numPr>
              <w:jc w:val="both"/>
            </w:pPr>
            <w:r>
              <w:t xml:space="preserve">výsledky dosahované v rámci školských a mimoškolských akcií: divadelné predstavenia, výtvarné súťaže, Deň Zeme/rodiny/matiek, tvorivé dielne,  školské akcie v spolupráci  </w:t>
            </w:r>
            <w:r>
              <w:br/>
              <w:t xml:space="preserve">so záchranármi, horárom, políciou, vojakmi, sokoliarom, zdravotníkmi </w:t>
            </w:r>
            <w:r>
              <w:br/>
              <w:t xml:space="preserve">a mnohé iné sezónne školské akcie  </w:t>
            </w:r>
          </w:p>
          <w:p w:rsidR="00D057E2" w:rsidRDefault="00D057E2" w:rsidP="00B15455">
            <w:pPr>
              <w:numPr>
                <w:ilvl w:val="0"/>
                <w:numId w:val="12"/>
              </w:numPr>
              <w:jc w:val="both"/>
            </w:pPr>
            <w:r>
              <w:t>podporovanie pohybových a športových aktivít v rámci plnenia Národného programu prevencie obezity: Dni športu, zimné športové hry, športová olympiáda</w:t>
            </w:r>
          </w:p>
          <w:p w:rsidR="00D057E2" w:rsidRDefault="00D057E2" w:rsidP="00B15455">
            <w:pPr>
              <w:numPr>
                <w:ilvl w:val="0"/>
                <w:numId w:val="12"/>
              </w:numPr>
              <w:jc w:val="both"/>
            </w:pPr>
            <w:r>
              <w:t>spolupráca so zákonnými zástupcami detí: konzultácie a poradenstvo, sprostredkovanie služieb z </w:t>
            </w:r>
            <w:proofErr w:type="spellStart"/>
            <w:r>
              <w:t>CPPPaP</w:t>
            </w:r>
            <w:proofErr w:type="spellEnd"/>
            <w:r>
              <w:t>, zapájanie rodičov do akcií školy</w:t>
            </w:r>
          </w:p>
          <w:p w:rsidR="00D057E2" w:rsidRDefault="00D057E2" w:rsidP="00B15455">
            <w:pPr>
              <w:numPr>
                <w:ilvl w:val="0"/>
                <w:numId w:val="12"/>
              </w:numPr>
              <w:jc w:val="both"/>
            </w:pPr>
            <w:r>
              <w:t xml:space="preserve">spolupráca so zriaďovateľom, CVČ, knižnicou a ZŠ v rámci otvorených hodín </w:t>
            </w:r>
          </w:p>
          <w:p w:rsidR="00D057E2" w:rsidRDefault="00D057E2" w:rsidP="00B15455">
            <w:pPr>
              <w:numPr>
                <w:ilvl w:val="0"/>
                <w:numId w:val="12"/>
              </w:numPr>
              <w:jc w:val="both"/>
            </w:pPr>
            <w:r>
              <w:t>zapájanie sa do projektov vyhlásených rôznymi inštitúciami</w:t>
            </w:r>
          </w:p>
          <w:p w:rsidR="00D057E2" w:rsidRDefault="00D057E2" w:rsidP="00B15455">
            <w:pPr>
              <w:numPr>
                <w:ilvl w:val="0"/>
                <w:numId w:val="12"/>
              </w:numPr>
              <w:jc w:val="both"/>
            </w:pPr>
            <w:r>
              <w:t>poloha MŠ v centre mesta s veľkým dvorom a drevinami</w:t>
            </w:r>
          </w:p>
          <w:p w:rsidR="00D057E2" w:rsidRDefault="00D057E2" w:rsidP="00B15455">
            <w:pPr>
              <w:numPr>
                <w:ilvl w:val="0"/>
                <w:numId w:val="12"/>
              </w:numPr>
              <w:jc w:val="both"/>
            </w:pPr>
            <w:r>
              <w:t xml:space="preserve">vlastná školská kuchyňa, kotolňa, </w:t>
            </w:r>
          </w:p>
          <w:p w:rsidR="00D057E2" w:rsidRPr="00A3494D" w:rsidRDefault="00D057E2" w:rsidP="00B15455">
            <w:pPr>
              <w:numPr>
                <w:ilvl w:val="0"/>
                <w:numId w:val="12"/>
              </w:numPr>
              <w:jc w:val="both"/>
            </w:pPr>
            <w:r>
              <w:t xml:space="preserve">kvalitné a využívané IKT (interaktívne tabule vo všetkých triedach, kvalitné softvérové detské programy, a iné ...) </w:t>
            </w:r>
          </w:p>
        </w:tc>
        <w:tc>
          <w:tcPr>
            <w:tcW w:w="4284" w:type="dxa"/>
          </w:tcPr>
          <w:p w:rsidR="00D057E2" w:rsidRDefault="00D057E2" w:rsidP="00B209D3">
            <w:pPr>
              <w:jc w:val="both"/>
              <w:rPr>
                <w:b/>
              </w:rPr>
            </w:pPr>
          </w:p>
          <w:p w:rsidR="00D057E2" w:rsidRPr="003D49FD" w:rsidRDefault="00D057E2" w:rsidP="00B15455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t xml:space="preserve">priestorové podmienky: </w:t>
            </w:r>
          </w:p>
          <w:p w:rsidR="00D057E2" w:rsidRPr="003D49FD" w:rsidRDefault="00D057E2" w:rsidP="00B15455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t xml:space="preserve">vstupná chodba slúži ako šatňa pre deti, </w:t>
            </w:r>
          </w:p>
          <w:p w:rsidR="00D057E2" w:rsidRPr="003D49FD" w:rsidRDefault="00D057E2" w:rsidP="00B15455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t>trieda na poschodí je priestorovo menšia,</w:t>
            </w:r>
          </w:p>
          <w:p w:rsidR="00D057E2" w:rsidRPr="006B63ED" w:rsidRDefault="006B63ED" w:rsidP="00B15455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t xml:space="preserve">zborovňa </w:t>
            </w:r>
            <w:r w:rsidR="00D057E2">
              <w:t>pre pedagogických zamestnancov,</w:t>
            </w:r>
          </w:p>
          <w:p w:rsidR="006B63ED" w:rsidRPr="003D49FD" w:rsidRDefault="006B63ED" w:rsidP="00B15455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t>šatňa pre zamestnancov</w:t>
            </w:r>
          </w:p>
          <w:p w:rsidR="00D057E2" w:rsidRPr="00E83015" w:rsidRDefault="00D057E2" w:rsidP="00B15455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t xml:space="preserve">nepostačujúce skladové priestory (bielizeň, čistiace prostriedky, atď.)  </w:t>
            </w:r>
          </w:p>
          <w:p w:rsidR="00D057E2" w:rsidRDefault="00D057E2" w:rsidP="00B209D3">
            <w:pPr>
              <w:ind w:left="360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D057E2" w:rsidTr="00B209D3">
        <w:tc>
          <w:tcPr>
            <w:tcW w:w="4928" w:type="dxa"/>
          </w:tcPr>
          <w:p w:rsidR="00D057E2" w:rsidRDefault="00D057E2" w:rsidP="00B209D3">
            <w:pPr>
              <w:jc w:val="both"/>
              <w:rPr>
                <w:b/>
              </w:rPr>
            </w:pPr>
            <w:r>
              <w:rPr>
                <w:b/>
              </w:rPr>
              <w:t xml:space="preserve">PRÍLEŽITOSTI </w:t>
            </w:r>
          </w:p>
        </w:tc>
        <w:tc>
          <w:tcPr>
            <w:tcW w:w="4284" w:type="dxa"/>
          </w:tcPr>
          <w:p w:rsidR="00D057E2" w:rsidRDefault="00D057E2" w:rsidP="00B209D3">
            <w:pPr>
              <w:jc w:val="both"/>
              <w:rPr>
                <w:b/>
              </w:rPr>
            </w:pPr>
            <w:r>
              <w:rPr>
                <w:b/>
              </w:rPr>
              <w:t>RIZIKÁ</w:t>
            </w:r>
          </w:p>
        </w:tc>
      </w:tr>
      <w:tr w:rsidR="00D057E2" w:rsidTr="00B209D3">
        <w:tc>
          <w:tcPr>
            <w:tcW w:w="4928" w:type="dxa"/>
          </w:tcPr>
          <w:p w:rsidR="00D057E2" w:rsidRDefault="00D057E2" w:rsidP="00B209D3">
            <w:pPr>
              <w:ind w:left="720"/>
              <w:jc w:val="both"/>
            </w:pPr>
          </w:p>
          <w:p w:rsidR="00D057E2" w:rsidRDefault="00D057E2" w:rsidP="00B15455">
            <w:pPr>
              <w:numPr>
                <w:ilvl w:val="0"/>
                <w:numId w:val="12"/>
              </w:numPr>
              <w:jc w:val="both"/>
            </w:pPr>
            <w:r>
              <w:t xml:space="preserve">podpora profesijného rozvoja </w:t>
            </w:r>
            <w:r>
              <w:br/>
              <w:t xml:space="preserve">v </w:t>
            </w:r>
            <w:r w:rsidRPr="00CE4A79">
              <w:t>celoživotnom v</w:t>
            </w:r>
            <w:r>
              <w:t xml:space="preserve">zdelávaní – zákon č. 138/2019 Z. z. </w:t>
            </w:r>
          </w:p>
          <w:p w:rsidR="00D057E2" w:rsidRDefault="00D057E2" w:rsidP="00B15455">
            <w:pPr>
              <w:numPr>
                <w:ilvl w:val="0"/>
                <w:numId w:val="12"/>
              </w:numPr>
              <w:jc w:val="both"/>
            </w:pPr>
            <w:r>
              <w:t>výmena pedagogických skúseností</w:t>
            </w:r>
          </w:p>
          <w:p w:rsidR="00D057E2" w:rsidRDefault="00D057E2" w:rsidP="00B15455">
            <w:pPr>
              <w:numPr>
                <w:ilvl w:val="0"/>
                <w:numId w:val="12"/>
              </w:numPr>
              <w:jc w:val="both"/>
            </w:pPr>
            <w:r>
              <w:t>prezentácia školy na verejnosti</w:t>
            </w:r>
          </w:p>
          <w:p w:rsidR="00D057E2" w:rsidRDefault="00D057E2" w:rsidP="00B15455">
            <w:pPr>
              <w:numPr>
                <w:ilvl w:val="0"/>
                <w:numId w:val="12"/>
              </w:numPr>
              <w:jc w:val="both"/>
            </w:pPr>
            <w:r>
              <w:lastRenderedPageBreak/>
              <w:t xml:space="preserve">spolupráca s rôznymi inštitúciami a partnermi školy </w:t>
            </w:r>
          </w:p>
          <w:p w:rsidR="00D057E2" w:rsidRPr="006D6BBA" w:rsidRDefault="00D057E2" w:rsidP="00B15455">
            <w:pPr>
              <w:numPr>
                <w:ilvl w:val="0"/>
                <w:numId w:val="12"/>
              </w:numPr>
              <w:jc w:val="both"/>
            </w:pPr>
            <w:r>
              <w:t>zapájanie sa do projektov</w:t>
            </w:r>
          </w:p>
          <w:p w:rsidR="00D057E2" w:rsidRDefault="00D057E2" w:rsidP="00B209D3">
            <w:pPr>
              <w:jc w:val="both"/>
              <w:rPr>
                <w:b/>
              </w:rPr>
            </w:pPr>
          </w:p>
        </w:tc>
        <w:tc>
          <w:tcPr>
            <w:tcW w:w="4284" w:type="dxa"/>
          </w:tcPr>
          <w:p w:rsidR="00D057E2" w:rsidRDefault="00D057E2" w:rsidP="00B209D3">
            <w:pPr>
              <w:jc w:val="both"/>
              <w:rPr>
                <w:b/>
              </w:rPr>
            </w:pPr>
          </w:p>
          <w:p w:rsidR="00D057E2" w:rsidRPr="00CF685E" w:rsidRDefault="00D057E2" w:rsidP="00B15455">
            <w:pPr>
              <w:pStyle w:val="Odsekzoznamu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t>demografický vývoj – pokles populácie</w:t>
            </w:r>
          </w:p>
          <w:p w:rsidR="00D057E2" w:rsidRPr="00CF685E" w:rsidRDefault="00D057E2" w:rsidP="00B15455">
            <w:pPr>
              <w:pStyle w:val="Odsekzoznamu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t>celospoločenské zmeny ovplyvnené hospodárskou krízou</w:t>
            </w:r>
          </w:p>
          <w:p w:rsidR="00D057E2" w:rsidRPr="004B023D" w:rsidRDefault="00D057E2" w:rsidP="00B15455">
            <w:pPr>
              <w:pStyle w:val="Odsekzoznamu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t>nezamestnanosť rodičov,</w:t>
            </w:r>
          </w:p>
          <w:p w:rsidR="00D057E2" w:rsidRPr="004B023D" w:rsidRDefault="00D057E2" w:rsidP="00B15455">
            <w:pPr>
              <w:pStyle w:val="Odsekzoznamu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lastRenderedPageBreak/>
              <w:t xml:space="preserve">nepriaznivá ekonomická situácia a z toho vyplývajúci nedostatok finančných prostriedkov </w:t>
            </w:r>
          </w:p>
          <w:p w:rsidR="00D057E2" w:rsidRPr="00CF685E" w:rsidRDefault="00D057E2" w:rsidP="00B209D3">
            <w:pPr>
              <w:pStyle w:val="Odsekzoznamu"/>
              <w:jc w:val="both"/>
              <w:rPr>
                <w:b/>
              </w:rPr>
            </w:pPr>
          </w:p>
          <w:p w:rsidR="00D057E2" w:rsidRPr="00CF685E" w:rsidRDefault="00D057E2" w:rsidP="00B209D3">
            <w:pPr>
              <w:pStyle w:val="Odsekzoznamu"/>
              <w:jc w:val="both"/>
              <w:rPr>
                <w:b/>
              </w:rPr>
            </w:pPr>
          </w:p>
        </w:tc>
      </w:tr>
    </w:tbl>
    <w:p w:rsidR="00D057E2" w:rsidRPr="004E5D57" w:rsidRDefault="00D057E2" w:rsidP="00834998">
      <w:pPr>
        <w:rPr>
          <w:b/>
        </w:rPr>
      </w:pPr>
    </w:p>
    <w:p w:rsidR="004E5D57" w:rsidRDefault="004E5D57" w:rsidP="00510860">
      <w:pPr>
        <w:jc w:val="both"/>
      </w:pPr>
    </w:p>
    <w:p w:rsidR="005904B5" w:rsidRDefault="005904B5" w:rsidP="004E5D57">
      <w:pPr>
        <w:ind w:firstLine="708"/>
        <w:jc w:val="both"/>
      </w:pPr>
    </w:p>
    <w:p w:rsidR="002B27F7" w:rsidRPr="003F55F7" w:rsidRDefault="002B27F7" w:rsidP="002B27F7">
      <w:pPr>
        <w:autoSpaceDE w:val="0"/>
        <w:autoSpaceDN w:val="0"/>
        <w:adjustRightInd w:val="0"/>
        <w:rPr>
          <w:b/>
        </w:rPr>
      </w:pPr>
      <w:r w:rsidRPr="003F55F7">
        <w:rPr>
          <w:b/>
        </w:rPr>
        <w:t>Odsek (</w:t>
      </w:r>
      <w:r w:rsidR="006B63ED">
        <w:rPr>
          <w:b/>
        </w:rPr>
        <w:t xml:space="preserve"> 2)</w:t>
      </w:r>
      <w:r w:rsidRPr="003F55F7">
        <w:rPr>
          <w:b/>
        </w:rPr>
        <w:t>:</w:t>
      </w:r>
    </w:p>
    <w:p w:rsidR="00654265" w:rsidRDefault="00654265" w:rsidP="00654265">
      <w:pPr>
        <w:autoSpaceDE w:val="0"/>
        <w:autoSpaceDN w:val="0"/>
        <w:adjustRightInd w:val="0"/>
      </w:pPr>
    </w:p>
    <w:p w:rsidR="002B27F7" w:rsidRPr="006B63ED" w:rsidRDefault="00654265" w:rsidP="00654265">
      <w:pPr>
        <w:autoSpaceDE w:val="0"/>
        <w:autoSpaceDN w:val="0"/>
        <w:adjustRightInd w:val="0"/>
        <w:rPr>
          <w:b/>
        </w:rPr>
      </w:pPr>
      <w:r w:rsidRPr="006B63ED">
        <w:rPr>
          <w:b/>
        </w:rPr>
        <w:t xml:space="preserve">a)  </w:t>
      </w:r>
      <w:r w:rsidR="002B27F7" w:rsidRPr="006B63ED">
        <w:rPr>
          <w:b/>
        </w:rPr>
        <w:t xml:space="preserve">počet detí so špeciálnymi </w:t>
      </w:r>
      <w:r w:rsidRPr="006B63ED">
        <w:rPr>
          <w:b/>
        </w:rPr>
        <w:t>výchovno-vzdelávacími potrebami</w:t>
      </w:r>
    </w:p>
    <w:p w:rsidR="00654265" w:rsidRDefault="00654265" w:rsidP="00654265">
      <w:pPr>
        <w:autoSpaceDE w:val="0"/>
        <w:autoSpaceDN w:val="0"/>
        <w:adjustRightInd w:val="0"/>
      </w:pPr>
    </w:p>
    <w:p w:rsidR="00654265" w:rsidRDefault="00654265" w:rsidP="00654265">
      <w:pPr>
        <w:autoSpaceDE w:val="0"/>
        <w:autoSpaceDN w:val="0"/>
        <w:adjustRightInd w:val="0"/>
      </w:pPr>
      <w:r>
        <w:t>V školskom roku 2020/2021 nenavštevovalo materskú školu ani jedno dieťa so špeciálnymi výchovno-vzdelávacími potrebami</w:t>
      </w:r>
    </w:p>
    <w:p w:rsidR="00654265" w:rsidRPr="003F55F7" w:rsidRDefault="00654265" w:rsidP="00654265">
      <w:pPr>
        <w:autoSpaceDE w:val="0"/>
        <w:autoSpaceDN w:val="0"/>
        <w:adjustRightInd w:val="0"/>
      </w:pPr>
    </w:p>
    <w:p w:rsidR="005904B5" w:rsidRPr="006B63ED" w:rsidRDefault="002B27F7" w:rsidP="00654265">
      <w:pPr>
        <w:jc w:val="both"/>
        <w:rPr>
          <w:b/>
        </w:rPr>
      </w:pPr>
      <w:r w:rsidRPr="006B63ED">
        <w:rPr>
          <w:b/>
        </w:rPr>
        <w:t>b) počet prijatých detí od školského roka, v ktorom sa správa vypracúva</w:t>
      </w:r>
    </w:p>
    <w:p w:rsidR="00654265" w:rsidRDefault="00654265" w:rsidP="00654265">
      <w:pPr>
        <w:jc w:val="both"/>
      </w:pPr>
    </w:p>
    <w:p w:rsidR="00654265" w:rsidRDefault="00654265" w:rsidP="00654265">
      <w:pPr>
        <w:jc w:val="both"/>
      </w:pPr>
      <w:r>
        <w:t>Do materskej školy bolo v školskom roku 2020/2021 prijatých 34 nových detí.</w:t>
      </w:r>
    </w:p>
    <w:p w:rsidR="006B63ED" w:rsidRDefault="006B63ED" w:rsidP="00654265">
      <w:pPr>
        <w:jc w:val="both"/>
      </w:pPr>
    </w:p>
    <w:p w:rsidR="006B63ED" w:rsidRDefault="006B63ED" w:rsidP="00654265">
      <w:pPr>
        <w:jc w:val="both"/>
        <w:rPr>
          <w:b/>
        </w:rPr>
      </w:pPr>
      <w:r>
        <w:rPr>
          <w:b/>
        </w:rPr>
        <w:t>Odsek (5)</w:t>
      </w:r>
    </w:p>
    <w:p w:rsidR="006B63ED" w:rsidRDefault="006B63ED" w:rsidP="00654265">
      <w:pPr>
        <w:jc w:val="both"/>
        <w:rPr>
          <w:b/>
        </w:rPr>
      </w:pPr>
    </w:p>
    <w:p w:rsidR="006B63ED" w:rsidRPr="006B63ED" w:rsidRDefault="00801085" w:rsidP="006B63ED">
      <w:pPr>
        <w:jc w:val="both"/>
        <w:rPr>
          <w:b/>
        </w:rPr>
      </w:pPr>
      <w:r>
        <w:rPr>
          <w:b/>
        </w:rPr>
        <w:t xml:space="preserve">a) </w:t>
      </w:r>
      <w:r w:rsidR="006B63ED" w:rsidRPr="006B63ED">
        <w:rPr>
          <w:b/>
        </w:rPr>
        <w:t xml:space="preserve">informácie o finančnom zabezpečení výchovno-vzdelávacej činnosti školy </w:t>
      </w:r>
    </w:p>
    <w:p w:rsidR="005904B5" w:rsidRDefault="005904B5" w:rsidP="004E5D57">
      <w:pPr>
        <w:ind w:firstLine="708"/>
        <w:jc w:val="both"/>
      </w:pPr>
    </w:p>
    <w:p w:rsidR="005904B5" w:rsidRDefault="00801085" w:rsidP="00801085">
      <w:pPr>
        <w:pStyle w:val="Odsekzoznamu"/>
        <w:numPr>
          <w:ilvl w:val="0"/>
          <w:numId w:val="12"/>
        </w:numPr>
        <w:jc w:val="both"/>
      </w:pPr>
      <w:r>
        <w:t>v prílohe Správa o hospodárení za rok 2020</w:t>
      </w:r>
    </w:p>
    <w:p w:rsidR="00801085" w:rsidRDefault="00801085" w:rsidP="00801085">
      <w:pPr>
        <w:jc w:val="both"/>
      </w:pPr>
    </w:p>
    <w:p w:rsidR="00801085" w:rsidRDefault="00801085" w:rsidP="00801085">
      <w:pPr>
        <w:jc w:val="both"/>
        <w:rPr>
          <w:b/>
        </w:rPr>
      </w:pPr>
      <w:r>
        <w:rPr>
          <w:b/>
        </w:rPr>
        <w:t xml:space="preserve"> c) informácia o spolupráci školy s rodičmi detí   </w:t>
      </w:r>
    </w:p>
    <w:p w:rsidR="001C4216" w:rsidRDefault="001C4216" w:rsidP="00801085">
      <w:pPr>
        <w:jc w:val="both"/>
        <w:rPr>
          <w:b/>
        </w:rPr>
      </w:pPr>
    </w:p>
    <w:p w:rsidR="001C4216" w:rsidRDefault="001C4216" w:rsidP="001C4216">
      <w:pPr>
        <w:jc w:val="both"/>
      </w:pPr>
      <w:r>
        <w:t xml:space="preserve">Vzájomné vzťahy medzi školou a rodičmi sú veľmi dobré. Na poznanie individuality dieťaťa sme intenzívne spolupracovali s rodičmi, hlavne v adaptačnom procese. Využívali sme formu dotazníkov, konzultačných hodín. Vytvárali sme priaznivú sociálno-emocionálnu klímu pre deti. Spolupráca s rodičmi sa ďalej realizovala formou e-mailovej komunikácie, zverejňovaním dôležitých informácií na nástenkách, web stránke školy. Podľa potreby sme konzultovali s rodičmi </w:t>
      </w:r>
      <w:r w:rsidR="006E4670">
        <w:t xml:space="preserve">výchovné pôsobenie na dieťa v záujme riešenia jeho konkrétnych výchovno-vzdelávacích problémov. Odporúčali sme služby </w:t>
      </w:r>
      <w:proofErr w:type="spellStart"/>
      <w:r w:rsidR="006E4670">
        <w:t>CPPPaP</w:t>
      </w:r>
      <w:proofErr w:type="spellEnd"/>
      <w:r w:rsidR="006E4670">
        <w:t xml:space="preserve">, logopéda, ZUŠ, ...  </w:t>
      </w:r>
    </w:p>
    <w:p w:rsidR="001C4216" w:rsidRDefault="001C4216" w:rsidP="001C4216">
      <w:pPr>
        <w:jc w:val="both"/>
      </w:pPr>
    </w:p>
    <w:p w:rsidR="006E4670" w:rsidRPr="006E4670" w:rsidRDefault="006E4670" w:rsidP="001C4216">
      <w:pPr>
        <w:jc w:val="both"/>
        <w:rPr>
          <w:b/>
        </w:rPr>
      </w:pPr>
      <w:r>
        <w:rPr>
          <w:b/>
        </w:rPr>
        <w:t xml:space="preserve">d) iné skutočnosti, ktoré sú pre školu podstatné </w:t>
      </w:r>
    </w:p>
    <w:p w:rsidR="001C4216" w:rsidRDefault="001C4216" w:rsidP="001C4216">
      <w:pPr>
        <w:jc w:val="both"/>
      </w:pPr>
    </w:p>
    <w:p w:rsidR="00C12F02" w:rsidRDefault="00C12F02" w:rsidP="001C4216">
      <w:pPr>
        <w:jc w:val="both"/>
      </w:pPr>
      <w:r>
        <w:t>Materská škola v školskom roku 2020/2021 zrealizovala:</w:t>
      </w:r>
    </w:p>
    <w:p w:rsidR="00C12F02" w:rsidRDefault="00C12F02" w:rsidP="00C12F02">
      <w:pPr>
        <w:pStyle w:val="Odsekzoznamu"/>
        <w:numPr>
          <w:ilvl w:val="0"/>
          <w:numId w:val="12"/>
        </w:numPr>
        <w:jc w:val="both"/>
      </w:pPr>
      <w:r>
        <w:t xml:space="preserve">orezanie stromov </w:t>
      </w:r>
    </w:p>
    <w:p w:rsidR="00C12F02" w:rsidRDefault="00C12F02" w:rsidP="00C12F02">
      <w:pPr>
        <w:pStyle w:val="Odsekzoznamu"/>
        <w:numPr>
          <w:ilvl w:val="0"/>
          <w:numId w:val="12"/>
        </w:numPr>
        <w:jc w:val="both"/>
      </w:pPr>
      <w:r>
        <w:t>obnova náteru detského záhradného vybavenia</w:t>
      </w:r>
    </w:p>
    <w:p w:rsidR="00C12F02" w:rsidRDefault="00C12F02" w:rsidP="00C12F02">
      <w:pPr>
        <w:pStyle w:val="Odsekzoznamu"/>
        <w:numPr>
          <w:ilvl w:val="0"/>
          <w:numId w:val="12"/>
        </w:numPr>
        <w:jc w:val="both"/>
      </w:pPr>
      <w:r>
        <w:t>rozšírenie betónovej plochy k zriadeniu detského mini dopravného ihriska</w:t>
      </w:r>
    </w:p>
    <w:p w:rsidR="00C12F02" w:rsidRDefault="00C12F02" w:rsidP="00C12F02">
      <w:pPr>
        <w:pStyle w:val="Odsekzoznamu"/>
        <w:numPr>
          <w:ilvl w:val="0"/>
          <w:numId w:val="12"/>
        </w:numPr>
        <w:jc w:val="both"/>
      </w:pPr>
      <w:r>
        <w:t>vymaľovanie priestorov kuchyne</w:t>
      </w:r>
    </w:p>
    <w:p w:rsidR="00C12F02" w:rsidRDefault="00C12F02" w:rsidP="00C12F02">
      <w:pPr>
        <w:pStyle w:val="Odsekzoznamu"/>
        <w:numPr>
          <w:ilvl w:val="0"/>
          <w:numId w:val="12"/>
        </w:numPr>
        <w:jc w:val="both"/>
      </w:pPr>
      <w:r>
        <w:t>výmena nevyhovujúcich umývadiel pri triede č. 4</w:t>
      </w:r>
    </w:p>
    <w:p w:rsidR="00BF73A0" w:rsidRDefault="00C12F02" w:rsidP="00C12F02">
      <w:pPr>
        <w:pStyle w:val="Odsekzoznamu"/>
        <w:numPr>
          <w:ilvl w:val="0"/>
          <w:numId w:val="12"/>
        </w:numPr>
        <w:jc w:val="both"/>
      </w:pPr>
      <w:r>
        <w:t>zakúpil sa parný vysávač</w:t>
      </w:r>
      <w:r w:rsidR="00BF73A0">
        <w:t xml:space="preserve"> </w:t>
      </w:r>
    </w:p>
    <w:p w:rsidR="00C12F02" w:rsidRDefault="00BF73A0" w:rsidP="00C12F02">
      <w:pPr>
        <w:pStyle w:val="Odsekzoznamu"/>
        <w:numPr>
          <w:ilvl w:val="0"/>
          <w:numId w:val="12"/>
        </w:numPr>
        <w:jc w:val="both"/>
      </w:pPr>
      <w:r>
        <w:t>zásobníky na papierové utierky vo všetkých umyvárňach a dezinfekciu v súvislosti s opatreniami COVID 19</w:t>
      </w:r>
    </w:p>
    <w:p w:rsidR="00784853" w:rsidRDefault="00784853" w:rsidP="00C12F02">
      <w:pPr>
        <w:pStyle w:val="Odsekzoznamu"/>
        <w:numPr>
          <w:ilvl w:val="0"/>
          <w:numId w:val="12"/>
        </w:numPr>
        <w:jc w:val="both"/>
      </w:pPr>
      <w:r>
        <w:t xml:space="preserve">ďalej sa zakúpili notebooky, </w:t>
      </w:r>
      <w:proofErr w:type="spellStart"/>
      <w:r>
        <w:t>skartovacie</w:t>
      </w:r>
      <w:proofErr w:type="spellEnd"/>
      <w:r>
        <w:t xml:space="preserve"> zariadenie </w:t>
      </w:r>
    </w:p>
    <w:p w:rsidR="00BF73A0" w:rsidRDefault="00BF73A0" w:rsidP="00C12F02">
      <w:pPr>
        <w:pStyle w:val="Odsekzoznamu"/>
        <w:numPr>
          <w:ilvl w:val="0"/>
          <w:numId w:val="12"/>
        </w:numPr>
        <w:jc w:val="both"/>
      </w:pPr>
      <w:proofErr w:type="spellStart"/>
      <w:r>
        <w:t>krovinorez</w:t>
      </w:r>
      <w:proofErr w:type="spellEnd"/>
      <w:r>
        <w:t xml:space="preserve"> k údržbe areálu školského dvora</w:t>
      </w:r>
    </w:p>
    <w:p w:rsidR="00784853" w:rsidRDefault="00784853" w:rsidP="00C12F02">
      <w:pPr>
        <w:pStyle w:val="Odsekzoznamu"/>
        <w:numPr>
          <w:ilvl w:val="0"/>
          <w:numId w:val="12"/>
        </w:numPr>
        <w:jc w:val="both"/>
      </w:pPr>
      <w:r>
        <w:t>v</w:t>
      </w:r>
      <w:r w:rsidRPr="00C54264">
        <w:t>ykonali sa revízie: plynovej kotolne, elektrických zariadení, hasiacich prístrojov, komína.</w:t>
      </w:r>
    </w:p>
    <w:p w:rsidR="009D5B8B" w:rsidRDefault="009D5B8B" w:rsidP="0024198A">
      <w:pPr>
        <w:jc w:val="both"/>
      </w:pPr>
      <w:r>
        <w:lastRenderedPageBreak/>
        <w:t xml:space="preserve">V školskom roku 2020/2021 sme sa riadili dokumentom „Organizácia a podmienky výchovy a vzdelávania v materských školách pre školský rok 2020/2021“, ktorý stanovil základné prevádzkové podmienky materských škôl po dobu trvania pandémie ochorenia COVID-19 </w:t>
      </w:r>
      <w:r>
        <w:br/>
        <w:t xml:space="preserve">a potreby dodržiavania </w:t>
      </w:r>
      <w:proofErr w:type="spellStart"/>
      <w:r>
        <w:t>protiep</w:t>
      </w:r>
      <w:bookmarkStart w:id="2" w:name="_GoBack"/>
      <w:bookmarkEnd w:id="2"/>
      <w:r>
        <w:t>idemických</w:t>
      </w:r>
      <w:proofErr w:type="spellEnd"/>
      <w:r>
        <w:t xml:space="preserve"> opatrení a odporúčaní. Dokument rešpektoval opatrenia a rozhodnutia Úradu verejného zdravotníctva SR a podliehal pravidelnej aktualizácií. Obsahoval zoznam opatrení v zelenej, oranžovej a červenej fáze a dodržiavanie zásady R.O.R. (ruky – odstup - rúško) v zmysle pokynov jednotlivých fáz. Po každom prerušení dochádzky dieťaťa do materskej školy v trvaní viac ako tri dni predkladali rodičia písomné vyhlásenie </w:t>
      </w:r>
      <w:r>
        <w:br/>
        <w:t>o tom, že dieťa neprejavuje príznaky prenosného ochorenia a nemá nariadené karanténne opatrenie.</w:t>
      </w:r>
    </w:p>
    <w:p w:rsidR="00C12F02" w:rsidRDefault="00C12F02" w:rsidP="00C12F02">
      <w:pPr>
        <w:jc w:val="both"/>
      </w:pPr>
    </w:p>
    <w:p w:rsidR="00C12F02" w:rsidRDefault="00C12F02" w:rsidP="00C12F02">
      <w:pPr>
        <w:jc w:val="both"/>
      </w:pPr>
    </w:p>
    <w:p w:rsidR="00C12F02" w:rsidRDefault="00C12F02" w:rsidP="00C12F02">
      <w:pPr>
        <w:jc w:val="both"/>
      </w:pPr>
      <w:r>
        <w:t xml:space="preserve"> </w:t>
      </w:r>
    </w:p>
    <w:p w:rsidR="001C4216" w:rsidRDefault="001C4216" w:rsidP="001C4216">
      <w:pPr>
        <w:jc w:val="both"/>
      </w:pPr>
      <w:r>
        <w:t xml:space="preserve"> </w:t>
      </w:r>
    </w:p>
    <w:p w:rsidR="001C4216" w:rsidRDefault="001C4216" w:rsidP="001C4216">
      <w:pPr>
        <w:jc w:val="both"/>
      </w:pPr>
    </w:p>
    <w:p w:rsidR="001C4216" w:rsidRDefault="001C4216" w:rsidP="001C4216">
      <w:pPr>
        <w:jc w:val="both"/>
      </w:pPr>
    </w:p>
    <w:p w:rsidR="005904B5" w:rsidRDefault="005904B5" w:rsidP="004E5D57">
      <w:pPr>
        <w:ind w:firstLine="708"/>
        <w:jc w:val="both"/>
      </w:pPr>
    </w:p>
    <w:p w:rsidR="005904B5" w:rsidRDefault="005904B5" w:rsidP="004E5D57">
      <w:pPr>
        <w:ind w:firstLine="708"/>
        <w:jc w:val="both"/>
      </w:pPr>
    </w:p>
    <w:p w:rsidR="0076495D" w:rsidRDefault="005904B5" w:rsidP="00760DBD">
      <w:r>
        <w:br w:type="page"/>
      </w:r>
    </w:p>
    <w:p w:rsidR="0076495D" w:rsidRPr="0083219C" w:rsidRDefault="0076495D">
      <w:pPr>
        <w:rPr>
          <w:b/>
        </w:rPr>
      </w:pPr>
    </w:p>
    <w:sectPr w:rsidR="0076495D" w:rsidRPr="0083219C" w:rsidSect="00B264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D6" w:rsidRDefault="00A644D6" w:rsidP="001C35A9">
      <w:r>
        <w:separator/>
      </w:r>
    </w:p>
  </w:endnote>
  <w:endnote w:type="continuationSeparator" w:id="0">
    <w:p w:rsidR="00A644D6" w:rsidRDefault="00A644D6" w:rsidP="001C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D6" w:rsidRDefault="00A644D6" w:rsidP="001C35A9">
      <w:r>
        <w:separator/>
      </w:r>
    </w:p>
  </w:footnote>
  <w:footnote w:type="continuationSeparator" w:id="0">
    <w:p w:rsidR="00A644D6" w:rsidRDefault="00A644D6" w:rsidP="001C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D3" w:rsidRPr="00FA5372" w:rsidRDefault="00B209D3" w:rsidP="001C35A9">
    <w:pPr>
      <w:pStyle w:val="Hlavika"/>
      <w:jc w:val="center"/>
      <w:rPr>
        <w:sz w:val="28"/>
        <w:szCs w:val="28"/>
      </w:rPr>
    </w:pPr>
    <w:r w:rsidRPr="00FA5372">
      <w:rPr>
        <w:sz w:val="28"/>
        <w:szCs w:val="28"/>
      </w:rPr>
      <w:t>MŠ Fraňa Kráľa 1707, 022 01  Čadca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1A1E35"/>
    <w:multiLevelType w:val="hybridMultilevel"/>
    <w:tmpl w:val="64243406"/>
    <w:lvl w:ilvl="0" w:tplc="2092DD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65B"/>
    <w:multiLevelType w:val="singleLevel"/>
    <w:tmpl w:val="041B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E8E0DE2"/>
    <w:multiLevelType w:val="singleLevel"/>
    <w:tmpl w:val="9230A2C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01078BB"/>
    <w:multiLevelType w:val="hybridMultilevel"/>
    <w:tmpl w:val="40EE42F6"/>
    <w:lvl w:ilvl="0" w:tplc="4EFEBC82">
      <w:start w:val="633"/>
      <w:numFmt w:val="bullet"/>
      <w:lvlText w:val="-"/>
      <w:lvlJc w:val="left"/>
      <w:pPr>
        <w:ind w:left="148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31B3114"/>
    <w:multiLevelType w:val="hybridMultilevel"/>
    <w:tmpl w:val="A9B4D382"/>
    <w:lvl w:ilvl="0" w:tplc="FCA29B9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ED34C92"/>
    <w:multiLevelType w:val="hybridMultilevel"/>
    <w:tmpl w:val="2EF264CE"/>
    <w:lvl w:ilvl="0" w:tplc="236A0188">
      <w:start w:val="63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87D7F"/>
    <w:multiLevelType w:val="hybridMultilevel"/>
    <w:tmpl w:val="1F8CC14E"/>
    <w:lvl w:ilvl="0" w:tplc="A85C7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C049A"/>
    <w:multiLevelType w:val="hybridMultilevel"/>
    <w:tmpl w:val="458692D4"/>
    <w:lvl w:ilvl="0" w:tplc="00000005">
      <w:start w:val="4"/>
      <w:numFmt w:val="bullet"/>
      <w:lvlText w:val="-"/>
      <w:lvlJc w:val="left"/>
      <w:pPr>
        <w:ind w:left="924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47FC417A"/>
    <w:multiLevelType w:val="hybridMultilevel"/>
    <w:tmpl w:val="BF4EAA98"/>
    <w:lvl w:ilvl="0" w:tplc="0CBE3F6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9031E"/>
    <w:multiLevelType w:val="hybridMultilevel"/>
    <w:tmpl w:val="4AE6D1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A3F6F"/>
    <w:multiLevelType w:val="hybridMultilevel"/>
    <w:tmpl w:val="02165B24"/>
    <w:lvl w:ilvl="0" w:tplc="35F6A9BC">
      <w:start w:val="22"/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6DCF5ACE"/>
    <w:multiLevelType w:val="hybridMultilevel"/>
    <w:tmpl w:val="B01EEAF8"/>
    <w:lvl w:ilvl="0" w:tplc="C0366D76">
      <w:start w:val="5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3" w15:restartNumberingAfterBreak="0">
    <w:nsid w:val="71466328"/>
    <w:multiLevelType w:val="hybridMultilevel"/>
    <w:tmpl w:val="23C6B2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71FC4"/>
    <w:multiLevelType w:val="hybridMultilevel"/>
    <w:tmpl w:val="4418C35E"/>
    <w:lvl w:ilvl="0" w:tplc="C27C8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A4C80"/>
    <w:multiLevelType w:val="hybridMultilevel"/>
    <w:tmpl w:val="82AA36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3859"/>
    <w:multiLevelType w:val="hybridMultilevel"/>
    <w:tmpl w:val="DFF0A9EE"/>
    <w:lvl w:ilvl="0" w:tplc="AC9ED2EA">
      <w:start w:val="614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13"/>
  </w:num>
  <w:num w:numId="11">
    <w:abstractNumId w:val="1"/>
  </w:num>
  <w:num w:numId="12">
    <w:abstractNumId w:val="14"/>
  </w:num>
  <w:num w:numId="13">
    <w:abstractNumId w:val="10"/>
  </w:num>
  <w:num w:numId="14">
    <w:abstractNumId w:val="5"/>
  </w:num>
  <w:num w:numId="15">
    <w:abstractNumId w:val="15"/>
  </w:num>
  <w:num w:numId="1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60"/>
    <w:rsid w:val="00007CAB"/>
    <w:rsid w:val="00011C28"/>
    <w:rsid w:val="00012EE3"/>
    <w:rsid w:val="000213D0"/>
    <w:rsid w:val="00021506"/>
    <w:rsid w:val="00047303"/>
    <w:rsid w:val="000521D9"/>
    <w:rsid w:val="000548CE"/>
    <w:rsid w:val="00061742"/>
    <w:rsid w:val="00062474"/>
    <w:rsid w:val="00067C01"/>
    <w:rsid w:val="00071078"/>
    <w:rsid w:val="00071C7B"/>
    <w:rsid w:val="00083AC2"/>
    <w:rsid w:val="00091F04"/>
    <w:rsid w:val="00093A7A"/>
    <w:rsid w:val="00096FE1"/>
    <w:rsid w:val="000A7785"/>
    <w:rsid w:val="000C2139"/>
    <w:rsid w:val="000C27D0"/>
    <w:rsid w:val="000D34B9"/>
    <w:rsid w:val="000D4297"/>
    <w:rsid w:val="000D4CF1"/>
    <w:rsid w:val="000D74D8"/>
    <w:rsid w:val="000E141A"/>
    <w:rsid w:val="000E4211"/>
    <w:rsid w:val="000E49ED"/>
    <w:rsid w:val="0010592C"/>
    <w:rsid w:val="00114A72"/>
    <w:rsid w:val="00115021"/>
    <w:rsid w:val="001303DF"/>
    <w:rsid w:val="0013778C"/>
    <w:rsid w:val="00140897"/>
    <w:rsid w:val="00140A81"/>
    <w:rsid w:val="00143094"/>
    <w:rsid w:val="00150277"/>
    <w:rsid w:val="00163D97"/>
    <w:rsid w:val="00187E62"/>
    <w:rsid w:val="001926CE"/>
    <w:rsid w:val="00197844"/>
    <w:rsid w:val="001A7949"/>
    <w:rsid w:val="001B27F2"/>
    <w:rsid w:val="001B2B2F"/>
    <w:rsid w:val="001B3308"/>
    <w:rsid w:val="001C2ED8"/>
    <w:rsid w:val="001C35A9"/>
    <w:rsid w:val="001C4216"/>
    <w:rsid w:val="001D341A"/>
    <w:rsid w:val="001E231F"/>
    <w:rsid w:val="001E23EC"/>
    <w:rsid w:val="001E3C99"/>
    <w:rsid w:val="001E4F66"/>
    <w:rsid w:val="001E4FD6"/>
    <w:rsid w:val="001F3B2A"/>
    <w:rsid w:val="001F506C"/>
    <w:rsid w:val="001F64DD"/>
    <w:rsid w:val="00200A21"/>
    <w:rsid w:val="0020311C"/>
    <w:rsid w:val="002053B3"/>
    <w:rsid w:val="0021014E"/>
    <w:rsid w:val="00230320"/>
    <w:rsid w:val="00232BF3"/>
    <w:rsid w:val="0024198A"/>
    <w:rsid w:val="00241D0B"/>
    <w:rsid w:val="0024248F"/>
    <w:rsid w:val="00242650"/>
    <w:rsid w:val="00244676"/>
    <w:rsid w:val="0024557A"/>
    <w:rsid w:val="00251C40"/>
    <w:rsid w:val="00260AEB"/>
    <w:rsid w:val="00263BBB"/>
    <w:rsid w:val="00264D32"/>
    <w:rsid w:val="00271D0C"/>
    <w:rsid w:val="002720AA"/>
    <w:rsid w:val="00273D61"/>
    <w:rsid w:val="00274B16"/>
    <w:rsid w:val="00276535"/>
    <w:rsid w:val="00281123"/>
    <w:rsid w:val="00282602"/>
    <w:rsid w:val="00290783"/>
    <w:rsid w:val="002A01EB"/>
    <w:rsid w:val="002A3D13"/>
    <w:rsid w:val="002B27F7"/>
    <w:rsid w:val="002B2C30"/>
    <w:rsid w:val="002B3083"/>
    <w:rsid w:val="002B4871"/>
    <w:rsid w:val="002B799B"/>
    <w:rsid w:val="002D0C1B"/>
    <w:rsid w:val="002D30F2"/>
    <w:rsid w:val="002D3894"/>
    <w:rsid w:val="002D54F6"/>
    <w:rsid w:val="002D6F75"/>
    <w:rsid w:val="002E235A"/>
    <w:rsid w:val="002E34CD"/>
    <w:rsid w:val="002F05C8"/>
    <w:rsid w:val="002F27F0"/>
    <w:rsid w:val="002F570B"/>
    <w:rsid w:val="00302B7A"/>
    <w:rsid w:val="00303B68"/>
    <w:rsid w:val="003042E7"/>
    <w:rsid w:val="00306A81"/>
    <w:rsid w:val="003106DA"/>
    <w:rsid w:val="00315C9E"/>
    <w:rsid w:val="00326CFA"/>
    <w:rsid w:val="00333962"/>
    <w:rsid w:val="00336A3F"/>
    <w:rsid w:val="00337232"/>
    <w:rsid w:val="00337554"/>
    <w:rsid w:val="00337702"/>
    <w:rsid w:val="00337A46"/>
    <w:rsid w:val="00340C80"/>
    <w:rsid w:val="00351DCD"/>
    <w:rsid w:val="00352F91"/>
    <w:rsid w:val="00365050"/>
    <w:rsid w:val="00365E3E"/>
    <w:rsid w:val="00367280"/>
    <w:rsid w:val="00370937"/>
    <w:rsid w:val="00373398"/>
    <w:rsid w:val="00373997"/>
    <w:rsid w:val="00385A86"/>
    <w:rsid w:val="0038746A"/>
    <w:rsid w:val="00391B92"/>
    <w:rsid w:val="00394B54"/>
    <w:rsid w:val="0039652A"/>
    <w:rsid w:val="003A2B46"/>
    <w:rsid w:val="003D6A72"/>
    <w:rsid w:val="003E3321"/>
    <w:rsid w:val="003E5E45"/>
    <w:rsid w:val="003E6B28"/>
    <w:rsid w:val="003F2007"/>
    <w:rsid w:val="003F30B3"/>
    <w:rsid w:val="003F6228"/>
    <w:rsid w:val="003F7DB7"/>
    <w:rsid w:val="00414A0E"/>
    <w:rsid w:val="00425D16"/>
    <w:rsid w:val="00427C2D"/>
    <w:rsid w:val="00431130"/>
    <w:rsid w:val="004358F2"/>
    <w:rsid w:val="00436097"/>
    <w:rsid w:val="0046060B"/>
    <w:rsid w:val="00463730"/>
    <w:rsid w:val="00464130"/>
    <w:rsid w:val="004700E8"/>
    <w:rsid w:val="00475143"/>
    <w:rsid w:val="00475627"/>
    <w:rsid w:val="004854D0"/>
    <w:rsid w:val="00485EDC"/>
    <w:rsid w:val="00491E66"/>
    <w:rsid w:val="004A34BA"/>
    <w:rsid w:val="004A7532"/>
    <w:rsid w:val="004B77B2"/>
    <w:rsid w:val="004C2B10"/>
    <w:rsid w:val="004E1995"/>
    <w:rsid w:val="004E5D57"/>
    <w:rsid w:val="004F50DD"/>
    <w:rsid w:val="00503656"/>
    <w:rsid w:val="00510860"/>
    <w:rsid w:val="005169A5"/>
    <w:rsid w:val="005205F4"/>
    <w:rsid w:val="00522818"/>
    <w:rsid w:val="005242D9"/>
    <w:rsid w:val="00527B79"/>
    <w:rsid w:val="00532451"/>
    <w:rsid w:val="00533E96"/>
    <w:rsid w:val="00535DB7"/>
    <w:rsid w:val="00536AA6"/>
    <w:rsid w:val="00540CE4"/>
    <w:rsid w:val="00567D78"/>
    <w:rsid w:val="00576571"/>
    <w:rsid w:val="005765E5"/>
    <w:rsid w:val="005855EF"/>
    <w:rsid w:val="00586539"/>
    <w:rsid w:val="00587DE9"/>
    <w:rsid w:val="005904B5"/>
    <w:rsid w:val="0059358B"/>
    <w:rsid w:val="00593F80"/>
    <w:rsid w:val="00594D78"/>
    <w:rsid w:val="005A08EC"/>
    <w:rsid w:val="005D5294"/>
    <w:rsid w:val="005D5370"/>
    <w:rsid w:val="005E19D4"/>
    <w:rsid w:val="005E1F51"/>
    <w:rsid w:val="00601667"/>
    <w:rsid w:val="00604ED9"/>
    <w:rsid w:val="00606B2D"/>
    <w:rsid w:val="00610D25"/>
    <w:rsid w:val="006124AB"/>
    <w:rsid w:val="00625C6D"/>
    <w:rsid w:val="00633E35"/>
    <w:rsid w:val="00634372"/>
    <w:rsid w:val="006436D7"/>
    <w:rsid w:val="00645791"/>
    <w:rsid w:val="00650C86"/>
    <w:rsid w:val="00652323"/>
    <w:rsid w:val="00654265"/>
    <w:rsid w:val="00654E35"/>
    <w:rsid w:val="00661005"/>
    <w:rsid w:val="00672389"/>
    <w:rsid w:val="00673773"/>
    <w:rsid w:val="00681E12"/>
    <w:rsid w:val="006A22FE"/>
    <w:rsid w:val="006A2591"/>
    <w:rsid w:val="006B09F5"/>
    <w:rsid w:val="006B63ED"/>
    <w:rsid w:val="006B7F1A"/>
    <w:rsid w:val="006D4B64"/>
    <w:rsid w:val="006E0602"/>
    <w:rsid w:val="006E400E"/>
    <w:rsid w:val="006E4670"/>
    <w:rsid w:val="006E7228"/>
    <w:rsid w:val="006F0870"/>
    <w:rsid w:val="00701D75"/>
    <w:rsid w:val="007040A8"/>
    <w:rsid w:val="00715105"/>
    <w:rsid w:val="0072230D"/>
    <w:rsid w:val="0073059E"/>
    <w:rsid w:val="00730D4F"/>
    <w:rsid w:val="00731B39"/>
    <w:rsid w:val="00735DD3"/>
    <w:rsid w:val="007422E4"/>
    <w:rsid w:val="00746711"/>
    <w:rsid w:val="00747809"/>
    <w:rsid w:val="00750481"/>
    <w:rsid w:val="00760DBD"/>
    <w:rsid w:val="00763D46"/>
    <w:rsid w:val="0076495D"/>
    <w:rsid w:val="00765654"/>
    <w:rsid w:val="007763CF"/>
    <w:rsid w:val="00776704"/>
    <w:rsid w:val="00784481"/>
    <w:rsid w:val="00784853"/>
    <w:rsid w:val="007A584C"/>
    <w:rsid w:val="007B3985"/>
    <w:rsid w:val="007D2D06"/>
    <w:rsid w:val="007E785B"/>
    <w:rsid w:val="007F4360"/>
    <w:rsid w:val="007F5B26"/>
    <w:rsid w:val="00800BB2"/>
    <w:rsid w:val="00801085"/>
    <w:rsid w:val="00802545"/>
    <w:rsid w:val="008040A0"/>
    <w:rsid w:val="0081256F"/>
    <w:rsid w:val="00812F5F"/>
    <w:rsid w:val="008174EB"/>
    <w:rsid w:val="0083219C"/>
    <w:rsid w:val="00834998"/>
    <w:rsid w:val="00860CFF"/>
    <w:rsid w:val="008627B6"/>
    <w:rsid w:val="00862A12"/>
    <w:rsid w:val="0087471B"/>
    <w:rsid w:val="00874E7F"/>
    <w:rsid w:val="008754B6"/>
    <w:rsid w:val="008758A7"/>
    <w:rsid w:val="0088209A"/>
    <w:rsid w:val="00883C94"/>
    <w:rsid w:val="00894FDE"/>
    <w:rsid w:val="008B4076"/>
    <w:rsid w:val="008C2108"/>
    <w:rsid w:val="008D0BCD"/>
    <w:rsid w:val="008D3D94"/>
    <w:rsid w:val="008E02DA"/>
    <w:rsid w:val="008F1D21"/>
    <w:rsid w:val="008F26E4"/>
    <w:rsid w:val="008F4DEA"/>
    <w:rsid w:val="008F7073"/>
    <w:rsid w:val="00905921"/>
    <w:rsid w:val="00905A3F"/>
    <w:rsid w:val="00906B7E"/>
    <w:rsid w:val="00907525"/>
    <w:rsid w:val="00912403"/>
    <w:rsid w:val="009144EA"/>
    <w:rsid w:val="00915AF7"/>
    <w:rsid w:val="00923F3C"/>
    <w:rsid w:val="00924636"/>
    <w:rsid w:val="00927845"/>
    <w:rsid w:val="00934062"/>
    <w:rsid w:val="00937D00"/>
    <w:rsid w:val="009452D1"/>
    <w:rsid w:val="0095158D"/>
    <w:rsid w:val="00956C43"/>
    <w:rsid w:val="0096016E"/>
    <w:rsid w:val="009641F0"/>
    <w:rsid w:val="009644CC"/>
    <w:rsid w:val="00964858"/>
    <w:rsid w:val="009762E4"/>
    <w:rsid w:val="00984B78"/>
    <w:rsid w:val="009870D6"/>
    <w:rsid w:val="009A13BC"/>
    <w:rsid w:val="009A1643"/>
    <w:rsid w:val="009A4129"/>
    <w:rsid w:val="009A76F6"/>
    <w:rsid w:val="009B0A75"/>
    <w:rsid w:val="009B4538"/>
    <w:rsid w:val="009B5148"/>
    <w:rsid w:val="009B5CA7"/>
    <w:rsid w:val="009D019E"/>
    <w:rsid w:val="009D083D"/>
    <w:rsid w:val="009D1C64"/>
    <w:rsid w:val="009D562B"/>
    <w:rsid w:val="009D5B8B"/>
    <w:rsid w:val="009E6B91"/>
    <w:rsid w:val="009F2CB2"/>
    <w:rsid w:val="009F4FF3"/>
    <w:rsid w:val="009F5E92"/>
    <w:rsid w:val="009F691B"/>
    <w:rsid w:val="009F7D87"/>
    <w:rsid w:val="00A00940"/>
    <w:rsid w:val="00A0102E"/>
    <w:rsid w:val="00A05BD0"/>
    <w:rsid w:val="00A116BF"/>
    <w:rsid w:val="00A219BD"/>
    <w:rsid w:val="00A2519A"/>
    <w:rsid w:val="00A3084F"/>
    <w:rsid w:val="00A32F58"/>
    <w:rsid w:val="00A40B8B"/>
    <w:rsid w:val="00A41171"/>
    <w:rsid w:val="00A46F87"/>
    <w:rsid w:val="00A56F49"/>
    <w:rsid w:val="00A61139"/>
    <w:rsid w:val="00A62218"/>
    <w:rsid w:val="00A644D6"/>
    <w:rsid w:val="00A65109"/>
    <w:rsid w:val="00A74BE3"/>
    <w:rsid w:val="00A77EE4"/>
    <w:rsid w:val="00A849D2"/>
    <w:rsid w:val="00A9017C"/>
    <w:rsid w:val="00A958EF"/>
    <w:rsid w:val="00A9612C"/>
    <w:rsid w:val="00A969F3"/>
    <w:rsid w:val="00AA05D4"/>
    <w:rsid w:val="00AA3050"/>
    <w:rsid w:val="00AB27AC"/>
    <w:rsid w:val="00AB298F"/>
    <w:rsid w:val="00AC2D27"/>
    <w:rsid w:val="00AC33F8"/>
    <w:rsid w:val="00AC5712"/>
    <w:rsid w:val="00AC6246"/>
    <w:rsid w:val="00AC795F"/>
    <w:rsid w:val="00AD2314"/>
    <w:rsid w:val="00AD27D3"/>
    <w:rsid w:val="00AD4598"/>
    <w:rsid w:val="00AD532B"/>
    <w:rsid w:val="00AD726F"/>
    <w:rsid w:val="00AE2F32"/>
    <w:rsid w:val="00AE40B5"/>
    <w:rsid w:val="00AE58B6"/>
    <w:rsid w:val="00AE5C97"/>
    <w:rsid w:val="00AF0A01"/>
    <w:rsid w:val="00AF4490"/>
    <w:rsid w:val="00B02201"/>
    <w:rsid w:val="00B15455"/>
    <w:rsid w:val="00B209D3"/>
    <w:rsid w:val="00B2222B"/>
    <w:rsid w:val="00B222AC"/>
    <w:rsid w:val="00B238DC"/>
    <w:rsid w:val="00B247D5"/>
    <w:rsid w:val="00B2642A"/>
    <w:rsid w:val="00B342E8"/>
    <w:rsid w:val="00B43E46"/>
    <w:rsid w:val="00B46832"/>
    <w:rsid w:val="00B554D6"/>
    <w:rsid w:val="00B5778D"/>
    <w:rsid w:val="00B57B85"/>
    <w:rsid w:val="00B70ABA"/>
    <w:rsid w:val="00B7321A"/>
    <w:rsid w:val="00B73D97"/>
    <w:rsid w:val="00B74296"/>
    <w:rsid w:val="00B7695C"/>
    <w:rsid w:val="00B81940"/>
    <w:rsid w:val="00BA2CFD"/>
    <w:rsid w:val="00BA742A"/>
    <w:rsid w:val="00BB5533"/>
    <w:rsid w:val="00BB656D"/>
    <w:rsid w:val="00BC7430"/>
    <w:rsid w:val="00BD0191"/>
    <w:rsid w:val="00BD75D1"/>
    <w:rsid w:val="00BE7699"/>
    <w:rsid w:val="00BF1101"/>
    <w:rsid w:val="00BF73A0"/>
    <w:rsid w:val="00C00F5E"/>
    <w:rsid w:val="00C02550"/>
    <w:rsid w:val="00C11960"/>
    <w:rsid w:val="00C12F02"/>
    <w:rsid w:val="00C13CE9"/>
    <w:rsid w:val="00C21DB0"/>
    <w:rsid w:val="00C246AB"/>
    <w:rsid w:val="00C434DC"/>
    <w:rsid w:val="00C43FD8"/>
    <w:rsid w:val="00C45A49"/>
    <w:rsid w:val="00C4789F"/>
    <w:rsid w:val="00C54264"/>
    <w:rsid w:val="00C6357D"/>
    <w:rsid w:val="00C6371E"/>
    <w:rsid w:val="00C708E9"/>
    <w:rsid w:val="00C7641F"/>
    <w:rsid w:val="00C76860"/>
    <w:rsid w:val="00C85F46"/>
    <w:rsid w:val="00C870AA"/>
    <w:rsid w:val="00C978AE"/>
    <w:rsid w:val="00CA2F4E"/>
    <w:rsid w:val="00CB0D9F"/>
    <w:rsid w:val="00CB402E"/>
    <w:rsid w:val="00CB58CE"/>
    <w:rsid w:val="00CC260C"/>
    <w:rsid w:val="00CC4BA3"/>
    <w:rsid w:val="00CC4E8A"/>
    <w:rsid w:val="00CD2EB7"/>
    <w:rsid w:val="00CD36D3"/>
    <w:rsid w:val="00CD423C"/>
    <w:rsid w:val="00CE6AD2"/>
    <w:rsid w:val="00CF0CE4"/>
    <w:rsid w:val="00CF41A8"/>
    <w:rsid w:val="00D01414"/>
    <w:rsid w:val="00D01F43"/>
    <w:rsid w:val="00D03B6C"/>
    <w:rsid w:val="00D057E2"/>
    <w:rsid w:val="00D0646C"/>
    <w:rsid w:val="00D10044"/>
    <w:rsid w:val="00D118EA"/>
    <w:rsid w:val="00D12B03"/>
    <w:rsid w:val="00D256E9"/>
    <w:rsid w:val="00D44F99"/>
    <w:rsid w:val="00D51DC5"/>
    <w:rsid w:val="00D61BE6"/>
    <w:rsid w:val="00D628AF"/>
    <w:rsid w:val="00D64C5D"/>
    <w:rsid w:val="00D650AF"/>
    <w:rsid w:val="00D807CC"/>
    <w:rsid w:val="00D85640"/>
    <w:rsid w:val="00D876DB"/>
    <w:rsid w:val="00D9253F"/>
    <w:rsid w:val="00D93030"/>
    <w:rsid w:val="00DA0812"/>
    <w:rsid w:val="00DA3B44"/>
    <w:rsid w:val="00DA4693"/>
    <w:rsid w:val="00DA5285"/>
    <w:rsid w:val="00DE2DD4"/>
    <w:rsid w:val="00DE7EDB"/>
    <w:rsid w:val="00DE7F20"/>
    <w:rsid w:val="00DF3299"/>
    <w:rsid w:val="00E0073D"/>
    <w:rsid w:val="00E0110C"/>
    <w:rsid w:val="00E02EF2"/>
    <w:rsid w:val="00E04CDA"/>
    <w:rsid w:val="00E05E4C"/>
    <w:rsid w:val="00E13EC5"/>
    <w:rsid w:val="00E16AE6"/>
    <w:rsid w:val="00E172E8"/>
    <w:rsid w:val="00E3155E"/>
    <w:rsid w:val="00E4520E"/>
    <w:rsid w:val="00E510AA"/>
    <w:rsid w:val="00E55007"/>
    <w:rsid w:val="00E55203"/>
    <w:rsid w:val="00E55783"/>
    <w:rsid w:val="00E653A9"/>
    <w:rsid w:val="00E6564E"/>
    <w:rsid w:val="00E82B47"/>
    <w:rsid w:val="00E844F7"/>
    <w:rsid w:val="00E86D8F"/>
    <w:rsid w:val="00E93C7B"/>
    <w:rsid w:val="00E94D67"/>
    <w:rsid w:val="00EA29EC"/>
    <w:rsid w:val="00EB0F70"/>
    <w:rsid w:val="00EB2031"/>
    <w:rsid w:val="00EB2E44"/>
    <w:rsid w:val="00EB7052"/>
    <w:rsid w:val="00EC0CD9"/>
    <w:rsid w:val="00EC0EE7"/>
    <w:rsid w:val="00EC350D"/>
    <w:rsid w:val="00EC47DF"/>
    <w:rsid w:val="00ED0B9D"/>
    <w:rsid w:val="00ED0BE7"/>
    <w:rsid w:val="00ED12DD"/>
    <w:rsid w:val="00ED1A3C"/>
    <w:rsid w:val="00EE114F"/>
    <w:rsid w:val="00EE24B3"/>
    <w:rsid w:val="00EE2A09"/>
    <w:rsid w:val="00EE2A14"/>
    <w:rsid w:val="00F126F5"/>
    <w:rsid w:val="00F14DCE"/>
    <w:rsid w:val="00F204FA"/>
    <w:rsid w:val="00F226A4"/>
    <w:rsid w:val="00F2280B"/>
    <w:rsid w:val="00F24864"/>
    <w:rsid w:val="00F2633B"/>
    <w:rsid w:val="00F3100A"/>
    <w:rsid w:val="00F351D1"/>
    <w:rsid w:val="00F46581"/>
    <w:rsid w:val="00F54178"/>
    <w:rsid w:val="00F56D96"/>
    <w:rsid w:val="00F5716F"/>
    <w:rsid w:val="00F61322"/>
    <w:rsid w:val="00F62A1A"/>
    <w:rsid w:val="00F703BD"/>
    <w:rsid w:val="00F7040E"/>
    <w:rsid w:val="00F7371D"/>
    <w:rsid w:val="00F77698"/>
    <w:rsid w:val="00F800A8"/>
    <w:rsid w:val="00F852DF"/>
    <w:rsid w:val="00F866F7"/>
    <w:rsid w:val="00F94B0C"/>
    <w:rsid w:val="00FA0318"/>
    <w:rsid w:val="00FA10EA"/>
    <w:rsid w:val="00FA5372"/>
    <w:rsid w:val="00FA5D8B"/>
    <w:rsid w:val="00FA6666"/>
    <w:rsid w:val="00FB61EF"/>
    <w:rsid w:val="00FB7DAF"/>
    <w:rsid w:val="00FC140B"/>
    <w:rsid w:val="00FC4B17"/>
    <w:rsid w:val="00FD2309"/>
    <w:rsid w:val="00FE30E6"/>
    <w:rsid w:val="00FE3530"/>
    <w:rsid w:val="00FE3768"/>
    <w:rsid w:val="00FE7F77"/>
    <w:rsid w:val="00FF7622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C0207"/>
  <w15:docId w15:val="{8EE8A50C-F288-4BCD-B022-E291F058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086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C35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510860"/>
    <w:pPr>
      <w:keepNext/>
      <w:outlineLvl w:val="1"/>
    </w:pPr>
    <w:rPr>
      <w:b/>
      <w:i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10860"/>
    <w:rPr>
      <w:color w:val="0000FF"/>
      <w:u w:val="single"/>
    </w:rPr>
  </w:style>
  <w:style w:type="paragraph" w:styleId="Zkladntext">
    <w:name w:val="Body Text"/>
    <w:basedOn w:val="Normlny"/>
    <w:rsid w:val="00510860"/>
    <w:pPr>
      <w:jc w:val="center"/>
    </w:pPr>
    <w:rPr>
      <w:b/>
      <w:i/>
      <w:sz w:val="28"/>
      <w:szCs w:val="20"/>
    </w:rPr>
  </w:style>
  <w:style w:type="table" w:styleId="Mriekatabuky">
    <w:name w:val="Table Grid"/>
    <w:basedOn w:val="Normlnatabuka"/>
    <w:rsid w:val="0051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rsid w:val="00510860"/>
    <w:pPr>
      <w:spacing w:after="120" w:line="480" w:lineRule="auto"/>
    </w:pPr>
  </w:style>
  <w:style w:type="paragraph" w:styleId="Zkladntext3">
    <w:name w:val="Body Text 3"/>
    <w:basedOn w:val="Normlny"/>
    <w:rsid w:val="00510860"/>
    <w:pPr>
      <w:spacing w:after="120"/>
    </w:pPr>
    <w:rPr>
      <w:sz w:val="16"/>
      <w:szCs w:val="16"/>
    </w:rPr>
  </w:style>
  <w:style w:type="paragraph" w:styleId="Bezriadkovania">
    <w:name w:val="No Spacing"/>
    <w:uiPriority w:val="1"/>
    <w:qFormat/>
    <w:rsid w:val="005242D9"/>
    <w:rPr>
      <w:rFonts w:ascii="Calibri" w:hAnsi="Calibri" w:cs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1C35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gestorsk3f3ftvar">
    <w:name w:val="gestorský3f ú3ftvar"/>
    <w:basedOn w:val="Normlny"/>
    <w:next w:val="Normlny"/>
    <w:rsid w:val="001C35A9"/>
    <w:pPr>
      <w:widowControl w:val="0"/>
      <w:suppressAutoHyphens/>
      <w:spacing w:before="240" w:after="240"/>
    </w:pPr>
    <w:rPr>
      <w:color w:val="000000"/>
      <w:sz w:val="20"/>
      <w:szCs w:val="20"/>
      <w:lang w:eastAsia="ar-SA"/>
    </w:rPr>
  </w:style>
  <w:style w:type="paragraph" w:styleId="Hlavika">
    <w:name w:val="header"/>
    <w:basedOn w:val="Normlny"/>
    <w:link w:val="HlavikaChar"/>
    <w:rsid w:val="001C35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C35A9"/>
    <w:rPr>
      <w:sz w:val="24"/>
      <w:szCs w:val="24"/>
    </w:rPr>
  </w:style>
  <w:style w:type="paragraph" w:styleId="Pta">
    <w:name w:val="footer"/>
    <w:basedOn w:val="Normlny"/>
    <w:link w:val="PtaChar"/>
    <w:rsid w:val="001C35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C35A9"/>
    <w:rPr>
      <w:sz w:val="24"/>
      <w:szCs w:val="24"/>
    </w:rPr>
  </w:style>
  <w:style w:type="paragraph" w:customStyle="1" w:styleId="odsek">
    <w:name w:val="odsek"/>
    <w:basedOn w:val="Normlny"/>
    <w:rsid w:val="00A958EF"/>
    <w:pPr>
      <w:widowControl w:val="0"/>
      <w:suppressAutoHyphens/>
      <w:spacing w:after="120"/>
      <w:jc w:val="both"/>
    </w:pPr>
    <w:rPr>
      <w:color w:val="000000"/>
      <w:lang w:eastAsia="ar-SA"/>
    </w:rPr>
  </w:style>
  <w:style w:type="paragraph" w:customStyle="1" w:styleId="Default">
    <w:name w:val="Default"/>
    <w:rsid w:val="00F80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204FA"/>
    <w:pPr>
      <w:ind w:left="720"/>
      <w:contextualSpacing/>
    </w:pPr>
  </w:style>
  <w:style w:type="paragraph" w:styleId="Normlnywebov">
    <w:name w:val="Normal (Web)"/>
    <w:basedOn w:val="Normlny"/>
    <w:rsid w:val="00352F91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352F91"/>
    <w:rPr>
      <w:b/>
      <w:bCs/>
    </w:rPr>
  </w:style>
  <w:style w:type="paragraph" w:styleId="Textbubliny">
    <w:name w:val="Balloon Text"/>
    <w:basedOn w:val="Normlny"/>
    <w:link w:val="TextbublinyChar"/>
    <w:semiHidden/>
    <w:unhideWhenUsed/>
    <w:rsid w:val="005855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585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franakral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franakrala1707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DD0C-C981-46EA-AE6E-24C7A1B6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</vt:lpstr>
    </vt:vector>
  </TitlesOfParts>
  <Company/>
  <LinksUpToDate>false</LinksUpToDate>
  <CharactersWithSpaces>17977</CharactersWithSpaces>
  <SharedDoc>false</SharedDoc>
  <HLinks>
    <vt:vector size="6" baseType="variant">
      <vt:variant>
        <vt:i4>852068</vt:i4>
      </vt:variant>
      <vt:variant>
        <vt:i4>0</vt:i4>
      </vt:variant>
      <vt:variant>
        <vt:i4>0</vt:i4>
      </vt:variant>
      <vt:variant>
        <vt:i4>5</vt:i4>
      </vt:variant>
      <vt:variant>
        <vt:lpwstr>mailto:ms.franakrala@stonline.sk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</dc:title>
  <dc:creator>Athlon X2 4000+</dc:creator>
  <cp:lastModifiedBy>CF</cp:lastModifiedBy>
  <cp:revision>33</cp:revision>
  <cp:lastPrinted>2019-10-11T07:11:00Z</cp:lastPrinted>
  <dcterms:created xsi:type="dcterms:W3CDTF">2021-09-29T08:51:00Z</dcterms:created>
  <dcterms:modified xsi:type="dcterms:W3CDTF">2022-01-27T08:26:00Z</dcterms:modified>
</cp:coreProperties>
</file>